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75B5" w14:textId="6E48E23F" w:rsidR="2F0B1309" w:rsidRDefault="2F0B1309" w:rsidP="2F0B1309">
      <w:pPr>
        <w:ind w:right="-504"/>
        <w:rPr>
          <w:b/>
          <w:bCs/>
          <w:sz w:val="32"/>
          <w:szCs w:val="32"/>
        </w:rPr>
      </w:pPr>
    </w:p>
    <w:p w14:paraId="667666D1" w14:textId="77777777" w:rsidR="00C55C6F" w:rsidRDefault="00E02A62">
      <w:pPr>
        <w:ind w:right="-504"/>
        <w:jc w:val="center"/>
        <w:rPr>
          <w:b/>
          <w:sz w:val="28"/>
          <w:szCs w:val="28"/>
        </w:rPr>
      </w:pPr>
      <w:r>
        <w:rPr>
          <w:b/>
          <w:sz w:val="32"/>
          <w:szCs w:val="32"/>
        </w:rPr>
        <w:t>Position Description</w:t>
      </w:r>
    </w:p>
    <w:p w14:paraId="67535E1A" w14:textId="77777777" w:rsidR="00C55C6F" w:rsidRDefault="00E02A62">
      <w:pPr>
        <w:ind w:right="-504"/>
        <w:jc w:val="center"/>
        <w:rPr>
          <w:b/>
          <w:sz w:val="28"/>
          <w:szCs w:val="28"/>
        </w:rPr>
      </w:pPr>
      <w:r>
        <w:rPr>
          <w:b/>
          <w:sz w:val="28"/>
          <w:szCs w:val="28"/>
        </w:rPr>
        <w:t>Sierra Nevada AmeriCorps Partnership</w:t>
      </w:r>
    </w:p>
    <w:p w14:paraId="407538BD" w14:textId="77777777" w:rsidR="00C55C6F" w:rsidRDefault="00C55C6F">
      <w:pPr>
        <w:ind w:right="-504"/>
        <w:rPr>
          <w:b/>
          <w:sz w:val="28"/>
          <w:szCs w:val="28"/>
        </w:rPr>
      </w:pP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2101"/>
      </w:tblGrid>
      <w:tr w:rsidR="00C55C6F" w14:paraId="00BC59AE" w14:textId="77777777">
        <w:tc>
          <w:tcPr>
            <w:tcW w:w="9926" w:type="dxa"/>
            <w:gridSpan w:val="2"/>
            <w:shd w:val="clear" w:color="auto" w:fill="D7E3BC"/>
          </w:tcPr>
          <w:p w14:paraId="1629C99C" w14:textId="77777777" w:rsidR="0011376D" w:rsidRDefault="0011376D" w:rsidP="0011376D">
            <w:pPr>
              <w:tabs>
                <w:tab w:val="left" w:pos="6687"/>
              </w:tabs>
              <w:ind w:right="-504"/>
              <w:jc w:val="center"/>
              <w:rPr>
                <w:b/>
                <w:color w:val="000000" w:themeColor="text1"/>
                <w:sz w:val="32"/>
                <w:szCs w:val="32"/>
              </w:rPr>
            </w:pPr>
            <w:r w:rsidRPr="0011376D">
              <w:rPr>
                <w:b/>
                <w:color w:val="000000" w:themeColor="text1"/>
                <w:sz w:val="32"/>
                <w:szCs w:val="32"/>
              </w:rPr>
              <w:t xml:space="preserve">Mother Lode Chapter of the </w:t>
            </w:r>
            <w:r w:rsidR="00C03078" w:rsidRPr="0011376D">
              <w:rPr>
                <w:b/>
                <w:color w:val="000000" w:themeColor="text1"/>
                <w:sz w:val="32"/>
                <w:szCs w:val="32"/>
              </w:rPr>
              <w:t xml:space="preserve">Sierra Club and </w:t>
            </w:r>
          </w:p>
          <w:p w14:paraId="6C0E6EC5" w14:textId="1A1797DD" w:rsidR="00C55C6F" w:rsidRDefault="00C03078" w:rsidP="0011376D">
            <w:pPr>
              <w:tabs>
                <w:tab w:val="left" w:pos="6687"/>
              </w:tabs>
              <w:ind w:right="-504"/>
              <w:jc w:val="center"/>
              <w:rPr>
                <w:b/>
                <w:color w:val="FF0000"/>
                <w:sz w:val="32"/>
                <w:szCs w:val="32"/>
              </w:rPr>
            </w:pPr>
            <w:r w:rsidRPr="0011376D">
              <w:rPr>
                <w:b/>
                <w:color w:val="000000" w:themeColor="text1"/>
                <w:sz w:val="32"/>
                <w:szCs w:val="32"/>
              </w:rPr>
              <w:t>Sierra Nevada Alliance</w:t>
            </w:r>
            <w:r w:rsidR="00E02A62" w:rsidRPr="0011376D">
              <w:rPr>
                <w:b/>
                <w:color w:val="000000" w:themeColor="text1"/>
                <w:sz w:val="32"/>
                <w:szCs w:val="32"/>
              </w:rPr>
              <w:t xml:space="preserve"> – </w:t>
            </w:r>
            <w:r w:rsidRPr="0011376D">
              <w:rPr>
                <w:b/>
                <w:color w:val="000000" w:themeColor="text1"/>
                <w:sz w:val="32"/>
                <w:szCs w:val="32"/>
              </w:rPr>
              <w:t>South Lake Tahoe, CA</w:t>
            </w:r>
          </w:p>
        </w:tc>
      </w:tr>
      <w:tr w:rsidR="00C55C6F" w14:paraId="7D4A0DA6" w14:textId="77777777">
        <w:trPr>
          <w:trHeight w:val="278"/>
        </w:trPr>
        <w:tc>
          <w:tcPr>
            <w:tcW w:w="7825" w:type="dxa"/>
            <w:tcBorders>
              <w:bottom w:val="single" w:sz="4" w:space="0" w:color="000000"/>
            </w:tcBorders>
            <w:shd w:val="clear" w:color="auto" w:fill="D9D9D9"/>
          </w:tcPr>
          <w:p w14:paraId="54C92115" w14:textId="77777777" w:rsidR="00C55C6F" w:rsidRDefault="00E02A62">
            <w:pPr>
              <w:spacing w:before="240"/>
              <w:ind w:right="-504"/>
              <w:rPr>
                <w:b/>
                <w:color w:val="000000"/>
                <w:sz w:val="22"/>
                <w:szCs w:val="22"/>
              </w:rPr>
            </w:pPr>
            <w:r>
              <w:rPr>
                <w:b/>
                <w:color w:val="000000"/>
                <w:sz w:val="22"/>
                <w:szCs w:val="22"/>
              </w:rPr>
              <w:t>Position Title:</w:t>
            </w:r>
          </w:p>
        </w:tc>
        <w:tc>
          <w:tcPr>
            <w:tcW w:w="2101" w:type="dxa"/>
            <w:shd w:val="clear" w:color="auto" w:fill="D9D9D9"/>
          </w:tcPr>
          <w:p w14:paraId="4306F74D" w14:textId="77777777" w:rsidR="00C55C6F" w:rsidRDefault="00E02A62">
            <w:pPr>
              <w:spacing w:before="240"/>
              <w:ind w:right="-504"/>
              <w:rPr>
                <w:b/>
                <w:color w:val="000000"/>
                <w:sz w:val="22"/>
                <w:szCs w:val="22"/>
              </w:rPr>
            </w:pPr>
            <w:r>
              <w:rPr>
                <w:b/>
                <w:color w:val="000000"/>
                <w:sz w:val="22"/>
                <w:szCs w:val="22"/>
              </w:rPr>
              <w:t>Type:</w:t>
            </w:r>
          </w:p>
        </w:tc>
      </w:tr>
      <w:tr w:rsidR="00C55C6F" w14:paraId="7EA2E8E6" w14:textId="77777777">
        <w:trPr>
          <w:trHeight w:val="395"/>
        </w:trPr>
        <w:tc>
          <w:tcPr>
            <w:tcW w:w="7825" w:type="dxa"/>
            <w:tcBorders>
              <w:bottom w:val="single" w:sz="4" w:space="0" w:color="000000"/>
            </w:tcBorders>
          </w:tcPr>
          <w:p w14:paraId="1CFAA0DA" w14:textId="2AF3A920" w:rsidR="00C55C6F" w:rsidRPr="0001493B" w:rsidRDefault="0001493B">
            <w:pPr>
              <w:spacing w:before="240"/>
              <w:ind w:right="-504"/>
              <w:rPr>
                <w:iCs/>
                <w:color w:val="FF0000"/>
                <w:sz w:val="22"/>
                <w:szCs w:val="22"/>
              </w:rPr>
            </w:pPr>
            <w:r w:rsidRPr="0001493B">
              <w:rPr>
                <w:iCs/>
                <w:color w:val="000000" w:themeColor="text1"/>
                <w:sz w:val="22"/>
                <w:szCs w:val="22"/>
              </w:rPr>
              <w:t>Education and Outreach Assistant</w:t>
            </w:r>
          </w:p>
        </w:tc>
        <w:tc>
          <w:tcPr>
            <w:tcW w:w="2101" w:type="dxa"/>
            <w:tcBorders>
              <w:bottom w:val="single" w:sz="4" w:space="0" w:color="000000"/>
            </w:tcBorders>
          </w:tcPr>
          <w:p w14:paraId="55F9954C" w14:textId="5A3F7C9C" w:rsidR="00C55C6F" w:rsidRDefault="00C03078">
            <w:pPr>
              <w:ind w:right="-504"/>
              <w:rPr>
                <w:color w:val="000000"/>
                <w:sz w:val="22"/>
                <w:szCs w:val="22"/>
              </w:rPr>
            </w:pPr>
            <w:r>
              <w:rPr>
                <w:color w:val="000000"/>
                <w:sz w:val="32"/>
                <w:szCs w:val="32"/>
              </w:rPr>
              <w:t>X</w:t>
            </w:r>
            <w:r w:rsidR="00E02A62">
              <w:rPr>
                <w:b/>
                <w:color w:val="000000"/>
                <w:sz w:val="32"/>
                <w:szCs w:val="32"/>
              </w:rPr>
              <w:t xml:space="preserve"> </w:t>
            </w:r>
            <w:r w:rsidR="00E02A62">
              <w:rPr>
                <w:color w:val="000000"/>
                <w:sz w:val="22"/>
                <w:szCs w:val="22"/>
              </w:rPr>
              <w:t>Full Term</w:t>
            </w:r>
          </w:p>
          <w:p w14:paraId="62E17719" w14:textId="77777777" w:rsidR="00C55C6F" w:rsidRDefault="00E02A62">
            <w:pPr>
              <w:ind w:right="-504"/>
              <w:rPr>
                <w:b/>
                <w:color w:val="000000"/>
                <w:sz w:val="32"/>
                <w:szCs w:val="32"/>
              </w:rPr>
            </w:pPr>
            <w:r>
              <w:rPr>
                <w:color w:val="000000"/>
                <w:sz w:val="32"/>
                <w:szCs w:val="32"/>
              </w:rPr>
              <w:t>□</w:t>
            </w:r>
            <w:r>
              <w:rPr>
                <w:b/>
                <w:color w:val="000000"/>
                <w:sz w:val="32"/>
                <w:szCs w:val="32"/>
              </w:rPr>
              <w:t xml:space="preserve"> </w:t>
            </w:r>
            <w:r>
              <w:rPr>
                <w:color w:val="000000"/>
                <w:sz w:val="22"/>
                <w:szCs w:val="22"/>
              </w:rPr>
              <w:t>Half Term</w:t>
            </w:r>
          </w:p>
        </w:tc>
      </w:tr>
    </w:tbl>
    <w:p w14:paraId="4ACDB232" w14:textId="77777777" w:rsidR="00C55C6F" w:rsidRDefault="00C55C6F">
      <w:pPr>
        <w:ind w:right="-504"/>
        <w:rPr>
          <w:color w:val="FF0000"/>
          <w:sz w:val="22"/>
          <w:szCs w:val="22"/>
        </w:rPr>
      </w:pPr>
    </w:p>
    <w:p w14:paraId="5E1E7DAA" w14:textId="603BEAB5" w:rsidR="00DE6CAE" w:rsidRDefault="00DE6CAE">
      <w:pPr>
        <w:spacing w:line="276" w:lineRule="auto"/>
        <w:rPr>
          <w:b/>
          <w:sz w:val="22"/>
          <w:szCs w:val="22"/>
          <w:u w:val="single"/>
        </w:rPr>
      </w:pPr>
      <w:r>
        <w:rPr>
          <w:b/>
          <w:sz w:val="22"/>
          <w:szCs w:val="22"/>
          <w:u w:val="single"/>
        </w:rPr>
        <w:t>Service Commitment:</w:t>
      </w:r>
    </w:p>
    <w:p w14:paraId="17E7E943" w14:textId="77777777" w:rsidR="00DE6CAE" w:rsidRDefault="00DE6CAE" w:rsidP="00DE6CAE">
      <w:pPr>
        <w:spacing w:line="276" w:lineRule="auto"/>
        <w:rPr>
          <w:bCs/>
          <w:szCs w:val="20"/>
        </w:rPr>
      </w:pPr>
    </w:p>
    <w:p w14:paraId="27976694" w14:textId="5E3151A3" w:rsidR="00DE6CAE" w:rsidRDefault="0011376D">
      <w:pPr>
        <w:spacing w:line="276" w:lineRule="auto"/>
        <w:rPr>
          <w:b/>
          <w:sz w:val="22"/>
          <w:szCs w:val="22"/>
          <w:u w:val="single"/>
        </w:rPr>
      </w:pPr>
      <w:r>
        <w:t>SNAP AmeriCorps members are passionate and committed to the mission of the Sierra Nevada Alliance, SNAP and AmeriCorps. Members make a year-long, full-time commitment to serve a nonprofit organization or public agency in the Sierra Nevada. The SNAP Term of Service is from Nov 1, 2022 – September 30, 2023. Work schedule is typically 8:30 a.m. - 5:00 p.m., with some nights and weekends required.</w:t>
      </w:r>
    </w:p>
    <w:p w14:paraId="13C2F484" w14:textId="77777777" w:rsidR="0011376D" w:rsidRDefault="0011376D">
      <w:pPr>
        <w:spacing w:line="276" w:lineRule="auto"/>
        <w:rPr>
          <w:b/>
          <w:sz w:val="22"/>
          <w:szCs w:val="22"/>
          <w:u w:val="single"/>
        </w:rPr>
      </w:pPr>
    </w:p>
    <w:p w14:paraId="5039FEB5" w14:textId="71D50237" w:rsidR="00C55C6F" w:rsidRDefault="00E02A62">
      <w:pPr>
        <w:spacing w:line="276" w:lineRule="auto"/>
        <w:rPr>
          <w:i/>
          <w:color w:val="FF0000"/>
        </w:rPr>
      </w:pPr>
      <w:r>
        <w:rPr>
          <w:b/>
          <w:sz w:val="22"/>
          <w:szCs w:val="22"/>
          <w:u w:val="single"/>
        </w:rPr>
        <w:t>Organizational Background</w:t>
      </w:r>
      <w:r w:rsidR="00DE6CAE">
        <w:rPr>
          <w:b/>
          <w:sz w:val="22"/>
          <w:szCs w:val="22"/>
          <w:u w:val="single"/>
        </w:rPr>
        <w:t>s</w:t>
      </w:r>
      <w:r>
        <w:rPr>
          <w:b/>
          <w:sz w:val="22"/>
          <w:szCs w:val="22"/>
          <w:u w:val="single"/>
        </w:rPr>
        <w:t>:</w:t>
      </w:r>
      <w:r>
        <w:rPr>
          <w:sz w:val="22"/>
          <w:szCs w:val="22"/>
        </w:rPr>
        <w:t xml:space="preserve"> </w:t>
      </w:r>
    </w:p>
    <w:p w14:paraId="46137AD0" w14:textId="77777777" w:rsidR="00DE6CAE" w:rsidRDefault="00DE6CAE" w:rsidP="00DE6CAE">
      <w:pPr>
        <w:spacing w:line="276" w:lineRule="auto"/>
        <w:rPr>
          <w:i/>
          <w:color w:val="FF0000"/>
          <w:sz w:val="22"/>
          <w:szCs w:val="22"/>
        </w:rPr>
      </w:pPr>
    </w:p>
    <w:p w14:paraId="396C2AF6" w14:textId="77777777" w:rsidR="00DE6CAE" w:rsidRPr="00DE6CAE" w:rsidRDefault="00DE6CAE" w:rsidP="00DE6CAE">
      <w:pPr>
        <w:spacing w:line="276" w:lineRule="auto"/>
        <w:rPr>
          <w:iCs/>
          <w:color w:val="000000" w:themeColor="text1"/>
          <w:szCs w:val="20"/>
        </w:rPr>
      </w:pPr>
      <w:r w:rsidRPr="00DE6CAE">
        <w:rPr>
          <w:iCs/>
          <w:color w:val="000000" w:themeColor="text1"/>
          <w:szCs w:val="20"/>
        </w:rPr>
        <w:t>This AmeriCorps position will be shared between the Mother Lode Chapter of the Sierra Club and</w:t>
      </w:r>
    </w:p>
    <w:p w14:paraId="05B8F158" w14:textId="77777777" w:rsidR="00DE6CAE" w:rsidRPr="00DE6CAE" w:rsidRDefault="00DE6CAE" w:rsidP="00DE6CAE">
      <w:pPr>
        <w:spacing w:line="276" w:lineRule="auto"/>
        <w:rPr>
          <w:iCs/>
          <w:color w:val="000000" w:themeColor="text1"/>
          <w:szCs w:val="20"/>
        </w:rPr>
      </w:pPr>
      <w:r w:rsidRPr="00DE6CAE">
        <w:rPr>
          <w:iCs/>
          <w:color w:val="000000" w:themeColor="text1"/>
          <w:szCs w:val="20"/>
        </w:rPr>
        <w:t>the Sierra Nevada Alliance, and the member will work to serve some of California’s most precious</w:t>
      </w:r>
    </w:p>
    <w:p w14:paraId="640DA988" w14:textId="20B5E9F8" w:rsidR="00DE6CAE" w:rsidRPr="00DE6CAE" w:rsidRDefault="00DE6CAE" w:rsidP="00DE6CAE">
      <w:pPr>
        <w:spacing w:line="276" w:lineRule="auto"/>
        <w:rPr>
          <w:iCs/>
          <w:color w:val="000000" w:themeColor="text1"/>
          <w:szCs w:val="20"/>
        </w:rPr>
      </w:pPr>
      <w:r w:rsidRPr="00DE6CAE">
        <w:rPr>
          <w:iCs/>
          <w:color w:val="000000" w:themeColor="text1"/>
          <w:szCs w:val="20"/>
        </w:rPr>
        <w:t>watersheds.</w:t>
      </w:r>
    </w:p>
    <w:p w14:paraId="7DDD9C57" w14:textId="77777777" w:rsidR="00DE6CAE" w:rsidRPr="00DE6CAE" w:rsidRDefault="00DE6CAE" w:rsidP="00DE6CAE">
      <w:pPr>
        <w:spacing w:line="276" w:lineRule="auto"/>
        <w:rPr>
          <w:iCs/>
          <w:color w:val="000000" w:themeColor="text1"/>
          <w:szCs w:val="20"/>
        </w:rPr>
      </w:pPr>
    </w:p>
    <w:p w14:paraId="6ACF19C6" w14:textId="5426801D" w:rsidR="00DE6CAE" w:rsidRPr="00DE6CAE" w:rsidRDefault="00DE6CAE" w:rsidP="00DE6CAE">
      <w:pPr>
        <w:spacing w:line="276" w:lineRule="auto"/>
        <w:rPr>
          <w:iCs/>
          <w:color w:val="000000" w:themeColor="text1"/>
          <w:szCs w:val="20"/>
        </w:rPr>
      </w:pPr>
      <w:r w:rsidRPr="00DE6CAE">
        <w:rPr>
          <w:iCs/>
          <w:color w:val="000000" w:themeColor="text1"/>
          <w:szCs w:val="20"/>
        </w:rPr>
        <w:t>The Mother Lode Chapter, with more than 20,000 members, stretches from Stanislaus County and Tuolumne County in the south to the Oregon border in the north, and from the western side of the Central Valley to the California/Nevada border on the east. Due to its large geography, the chapter is split into eleven local Sierra Club groups. The Tahoe Area Group (TAG) is so important because Lake Tahoe is in two states: Nevada and California so the TAG is also part of the Nevada Sierra Club Toiyabe Chapter.</w:t>
      </w:r>
    </w:p>
    <w:p w14:paraId="73447163" w14:textId="77777777" w:rsidR="00DE6CAE" w:rsidRPr="00DE6CAE" w:rsidRDefault="00DE6CAE" w:rsidP="00DE6CAE">
      <w:pPr>
        <w:spacing w:line="276" w:lineRule="auto"/>
        <w:rPr>
          <w:iCs/>
          <w:color w:val="000000" w:themeColor="text1"/>
          <w:szCs w:val="20"/>
        </w:rPr>
      </w:pPr>
    </w:p>
    <w:p w14:paraId="2EB06526" w14:textId="725FC328" w:rsidR="00DE6CAE" w:rsidRPr="00DE6CAE" w:rsidRDefault="00DE6CAE" w:rsidP="00DE6CAE">
      <w:pPr>
        <w:spacing w:line="276" w:lineRule="auto"/>
        <w:rPr>
          <w:iCs/>
          <w:color w:val="000000" w:themeColor="text1"/>
          <w:szCs w:val="20"/>
        </w:rPr>
      </w:pPr>
      <w:r w:rsidRPr="00DE6CAE">
        <w:rPr>
          <w:iCs/>
          <w:color w:val="000000" w:themeColor="text1"/>
          <w:szCs w:val="20"/>
        </w:rPr>
        <w:t>We are one Sierra Club and nationally. We know actions speak louder than words. That’s why we’ve built a national community of volunteers, advocates, and grassroots activists who show up when and where it counts. Our supporters have the tools and resources to make themselves heard in nearly every district in every state across the country. From securing protection for 439 parks and monuments, to winning passage of the Clean Air and Endangered Species Acts, to putting over 281 coal plants on the path to replacement with clean energy, to securing the right of every kid in America to visit a national park.</w:t>
      </w:r>
    </w:p>
    <w:p w14:paraId="5BED37B9" w14:textId="77777777" w:rsidR="00C55C6F" w:rsidRDefault="00C55C6F">
      <w:pPr>
        <w:spacing w:line="276" w:lineRule="auto"/>
        <w:rPr>
          <w:sz w:val="22"/>
          <w:szCs w:val="22"/>
        </w:rPr>
      </w:pPr>
    </w:p>
    <w:p w14:paraId="367FA979" w14:textId="659370B0" w:rsidR="00C55C6F" w:rsidRPr="00DE6CAE" w:rsidRDefault="00E02A62">
      <w:pPr>
        <w:spacing w:line="276" w:lineRule="auto"/>
        <w:rPr>
          <w:iCs/>
          <w:color w:val="FF0000"/>
        </w:rPr>
      </w:pPr>
      <w:r>
        <w:rPr>
          <w:b/>
          <w:sz w:val="22"/>
          <w:szCs w:val="22"/>
          <w:u w:val="single"/>
        </w:rPr>
        <w:lastRenderedPageBreak/>
        <w:t>Number of Member Positions at this Site:</w:t>
      </w:r>
      <w:r>
        <w:rPr>
          <w:b/>
          <w:sz w:val="22"/>
          <w:szCs w:val="22"/>
        </w:rPr>
        <w:t xml:space="preserve"> </w:t>
      </w:r>
      <w:r w:rsidR="00DE6CAE" w:rsidRPr="00DE6CAE">
        <w:rPr>
          <w:iCs/>
          <w:color w:val="000000" w:themeColor="text1"/>
        </w:rPr>
        <w:t>1</w:t>
      </w:r>
      <w:r w:rsidR="0011376D">
        <w:rPr>
          <w:iCs/>
          <w:color w:val="000000" w:themeColor="text1"/>
        </w:rPr>
        <w:t xml:space="preserve"> full term</w:t>
      </w:r>
    </w:p>
    <w:p w14:paraId="5A9544B2" w14:textId="77777777" w:rsidR="00C55C6F" w:rsidRDefault="00C55C6F">
      <w:pPr>
        <w:spacing w:line="276" w:lineRule="auto"/>
        <w:rPr>
          <w:b/>
          <w:color w:val="000000"/>
          <w:sz w:val="22"/>
          <w:szCs w:val="22"/>
        </w:rPr>
      </w:pPr>
    </w:p>
    <w:p w14:paraId="2B795448" w14:textId="77777777" w:rsidR="00C55C6F" w:rsidRDefault="00E02A62">
      <w:pPr>
        <w:spacing w:line="276" w:lineRule="auto"/>
        <w:rPr>
          <w:b/>
          <w:color w:val="000000"/>
          <w:sz w:val="22"/>
          <w:szCs w:val="22"/>
          <w:u w:val="single"/>
        </w:rPr>
      </w:pPr>
      <w:r>
        <w:rPr>
          <w:b/>
          <w:color w:val="000000"/>
          <w:sz w:val="22"/>
          <w:szCs w:val="22"/>
          <w:u w:val="single"/>
        </w:rPr>
        <w:t xml:space="preserve">Site Supervisor’s Name(s) and Title(s): </w:t>
      </w:r>
    </w:p>
    <w:p w14:paraId="68A30C0B" w14:textId="77777777" w:rsidR="00C55C6F" w:rsidRDefault="00C55C6F">
      <w:pPr>
        <w:spacing w:line="276" w:lineRule="auto"/>
        <w:rPr>
          <w:b/>
          <w:color w:val="000000"/>
          <w:sz w:val="22"/>
          <w:szCs w:val="22"/>
          <w:u w:val="single"/>
        </w:rPr>
      </w:pPr>
    </w:p>
    <w:p w14:paraId="5212038C" w14:textId="413EDCBB" w:rsidR="00C55C6F" w:rsidRPr="00DE6CAE" w:rsidRDefault="00DE6CAE">
      <w:pPr>
        <w:numPr>
          <w:ilvl w:val="0"/>
          <w:numId w:val="1"/>
        </w:numPr>
        <w:pBdr>
          <w:top w:val="nil"/>
          <w:left w:val="nil"/>
          <w:bottom w:val="nil"/>
          <w:right w:val="nil"/>
          <w:between w:val="nil"/>
        </w:pBdr>
        <w:spacing w:line="276" w:lineRule="auto"/>
        <w:rPr>
          <w:rFonts w:eastAsia="Arial" w:cs="Arial"/>
          <w:iCs/>
          <w:color w:val="000000" w:themeColor="text1"/>
          <w:szCs w:val="20"/>
        </w:rPr>
      </w:pPr>
      <w:r w:rsidRPr="00DE6CAE">
        <w:rPr>
          <w:rFonts w:eastAsia="Arial" w:cs="Arial"/>
          <w:iCs/>
          <w:color w:val="000000" w:themeColor="text1"/>
          <w:szCs w:val="20"/>
        </w:rPr>
        <w:t>Rebecca Williams, Sierra Nevada AmeriCorps Partnership Program Director</w:t>
      </w:r>
    </w:p>
    <w:p w14:paraId="23A6C182" w14:textId="0C3E00AF" w:rsidR="00DE6CAE" w:rsidRPr="005A047C" w:rsidRDefault="005A047C">
      <w:pPr>
        <w:numPr>
          <w:ilvl w:val="0"/>
          <w:numId w:val="1"/>
        </w:numPr>
        <w:pBdr>
          <w:top w:val="nil"/>
          <w:left w:val="nil"/>
          <w:bottom w:val="nil"/>
          <w:right w:val="nil"/>
          <w:between w:val="nil"/>
        </w:pBdr>
        <w:spacing w:line="276" w:lineRule="auto"/>
        <w:rPr>
          <w:rFonts w:eastAsia="Arial" w:cs="Arial"/>
          <w:iCs/>
          <w:color w:val="000000" w:themeColor="text1"/>
          <w:sz w:val="22"/>
          <w:szCs w:val="22"/>
        </w:rPr>
      </w:pPr>
      <w:r>
        <w:rPr>
          <w:rFonts w:eastAsia="Arial" w:cs="Arial"/>
          <w:iCs/>
          <w:color w:val="000000" w:themeColor="text1"/>
          <w:szCs w:val="20"/>
        </w:rPr>
        <w:t>Laurel Ames, Sierra Club Conservation Committee Chair</w:t>
      </w:r>
    </w:p>
    <w:p w14:paraId="2725E094" w14:textId="2DCA3A9B" w:rsidR="005A047C" w:rsidRPr="00DE6CAE" w:rsidRDefault="005A047C">
      <w:pPr>
        <w:numPr>
          <w:ilvl w:val="0"/>
          <w:numId w:val="1"/>
        </w:numPr>
        <w:pBdr>
          <w:top w:val="nil"/>
          <w:left w:val="nil"/>
          <w:bottom w:val="nil"/>
          <w:right w:val="nil"/>
          <w:between w:val="nil"/>
        </w:pBdr>
        <w:spacing w:line="276" w:lineRule="auto"/>
        <w:rPr>
          <w:rFonts w:eastAsia="Arial" w:cs="Arial"/>
          <w:iCs/>
          <w:color w:val="000000" w:themeColor="text1"/>
          <w:sz w:val="22"/>
          <w:szCs w:val="22"/>
        </w:rPr>
      </w:pPr>
      <w:r>
        <w:rPr>
          <w:rFonts w:eastAsia="Arial" w:cs="Arial"/>
          <w:iCs/>
          <w:color w:val="000000" w:themeColor="text1"/>
          <w:szCs w:val="20"/>
        </w:rPr>
        <w:t>Lynne Paulsen, Sierra Club ExCom Secretary</w:t>
      </w:r>
    </w:p>
    <w:p w14:paraId="181EEDE0" w14:textId="77777777" w:rsidR="00C55C6F" w:rsidRDefault="00C55C6F">
      <w:pPr>
        <w:spacing w:line="276" w:lineRule="auto"/>
        <w:rPr>
          <w:b/>
          <w:sz w:val="22"/>
          <w:szCs w:val="22"/>
          <w:u w:val="single"/>
        </w:rPr>
      </w:pPr>
    </w:p>
    <w:p w14:paraId="75985FF2" w14:textId="5B470E50" w:rsidR="00C55C6F" w:rsidRDefault="00E02A62">
      <w:pPr>
        <w:spacing w:line="276" w:lineRule="auto"/>
        <w:rPr>
          <w:i/>
          <w:color w:val="FF0000"/>
        </w:rPr>
      </w:pPr>
      <w:r>
        <w:rPr>
          <w:b/>
          <w:sz w:val="22"/>
          <w:szCs w:val="22"/>
          <w:u w:val="single"/>
        </w:rPr>
        <w:t>Position Description:</w:t>
      </w:r>
      <w:r>
        <w:rPr>
          <w:sz w:val="22"/>
          <w:szCs w:val="22"/>
        </w:rPr>
        <w:t xml:space="preserve"> </w:t>
      </w:r>
    </w:p>
    <w:p w14:paraId="24D4E8F4" w14:textId="16F9AC43" w:rsidR="005A047C" w:rsidRDefault="005A047C" w:rsidP="00DE6CAE">
      <w:pPr>
        <w:spacing w:line="276" w:lineRule="auto"/>
      </w:pPr>
    </w:p>
    <w:p w14:paraId="26AC5CDC" w14:textId="2F4A5E92" w:rsidR="005A047C" w:rsidRDefault="005A047C" w:rsidP="005A047C">
      <w:pPr>
        <w:spacing w:line="276" w:lineRule="auto"/>
      </w:pPr>
      <w:r>
        <w:t xml:space="preserve">While working with the Tahoe Area Group (TAG) of the Mother Lode Chapter of the Sierra Club, the member will work to increase the engagement of existing membership in local environmental issues. </w:t>
      </w:r>
      <w:r w:rsidR="00776EF3">
        <w:t>The member will w</w:t>
      </w:r>
      <w:r>
        <w:t>ork on our</w:t>
      </w:r>
      <w:r w:rsidR="00776EF3">
        <w:t xml:space="preserve"> </w:t>
      </w:r>
      <w:r>
        <w:t>collaboration</w:t>
      </w:r>
      <w:r w:rsidR="00776EF3">
        <w:t xml:space="preserve"> </w:t>
      </w:r>
      <w:r>
        <w:t>with our Environmental Justice in Tobacco Control Project staff and our Young Adult</w:t>
      </w:r>
    </w:p>
    <w:p w14:paraId="03525518" w14:textId="6CB6F47C" w:rsidR="005A047C" w:rsidRDefault="005A047C" w:rsidP="005A047C">
      <w:pPr>
        <w:spacing w:line="276" w:lineRule="auto"/>
      </w:pPr>
      <w:r>
        <w:t>Leadership board, engagement, and retention program. Environmental conservation is</w:t>
      </w:r>
      <w:r w:rsidR="00776EF3">
        <w:t xml:space="preserve"> </w:t>
      </w:r>
      <w:r>
        <w:t>especially important in rural communities, given the devastating impact that tobacco</w:t>
      </w:r>
      <w:r w:rsidR="00776EF3">
        <w:t xml:space="preserve"> </w:t>
      </w:r>
      <w:r>
        <w:t>cultivation, harvest, manufacturing and use is having on the environment,</w:t>
      </w:r>
      <w:r w:rsidR="00776EF3">
        <w:t xml:space="preserve"> </w:t>
      </w:r>
      <w:r>
        <w:t>environmental organizations need to work together with young people in solutions that</w:t>
      </w:r>
      <w:r w:rsidR="00776EF3">
        <w:t xml:space="preserve"> </w:t>
      </w:r>
      <w:r>
        <w:t>benefit both groups.</w:t>
      </w:r>
    </w:p>
    <w:p w14:paraId="5130651F" w14:textId="41CE247F" w:rsidR="005A047C" w:rsidRDefault="005A047C" w:rsidP="005A047C">
      <w:pPr>
        <w:spacing w:line="276" w:lineRule="auto"/>
      </w:pPr>
    </w:p>
    <w:p w14:paraId="1C5AE1E6" w14:textId="005B779E" w:rsidR="00776EF3" w:rsidRDefault="00776EF3" w:rsidP="005A047C">
      <w:pPr>
        <w:spacing w:line="276" w:lineRule="auto"/>
      </w:pPr>
      <w:r>
        <w:t>Activities can include:</w:t>
      </w:r>
    </w:p>
    <w:p w14:paraId="5072C863" w14:textId="77777777" w:rsidR="00776EF3" w:rsidRDefault="005A047C" w:rsidP="005A047C">
      <w:pPr>
        <w:pStyle w:val="ListParagraph"/>
        <w:numPr>
          <w:ilvl w:val="0"/>
          <w:numId w:val="4"/>
        </w:numPr>
        <w:spacing w:line="276" w:lineRule="auto"/>
      </w:pPr>
      <w:r>
        <w:t>Organize member/outreach meetings that include a speaker or film or slides</w:t>
      </w:r>
    </w:p>
    <w:p w14:paraId="02340785" w14:textId="77777777" w:rsidR="00776EF3" w:rsidRDefault="005A047C" w:rsidP="005A047C">
      <w:pPr>
        <w:pStyle w:val="ListParagraph"/>
        <w:numPr>
          <w:ilvl w:val="0"/>
          <w:numId w:val="4"/>
        </w:numPr>
        <w:spacing w:line="276" w:lineRule="auto"/>
      </w:pPr>
      <w:proofErr w:type="gramStart"/>
      <w:r>
        <w:t>Organize park</w:t>
      </w:r>
      <w:proofErr w:type="gramEnd"/>
      <w:r>
        <w:t xml:space="preserve"> clean-up event</w:t>
      </w:r>
    </w:p>
    <w:p w14:paraId="6876FE34" w14:textId="77777777" w:rsidR="00776EF3" w:rsidRDefault="005A047C" w:rsidP="005A047C">
      <w:pPr>
        <w:pStyle w:val="ListParagraph"/>
        <w:numPr>
          <w:ilvl w:val="0"/>
          <w:numId w:val="4"/>
        </w:numPr>
        <w:spacing w:line="276" w:lineRule="auto"/>
      </w:pPr>
      <w:r>
        <w:t>Utilize social media tools to engage and update SC members and</w:t>
      </w:r>
      <w:r w:rsidR="00776EF3">
        <w:t xml:space="preserve"> </w:t>
      </w:r>
      <w:r>
        <w:t>engagement of new volunteers</w:t>
      </w:r>
    </w:p>
    <w:p w14:paraId="7ADBB771" w14:textId="77777777" w:rsidR="00776EF3" w:rsidRDefault="005A047C" w:rsidP="005A047C">
      <w:pPr>
        <w:pStyle w:val="ListParagraph"/>
        <w:numPr>
          <w:ilvl w:val="0"/>
          <w:numId w:val="4"/>
        </w:numPr>
        <w:spacing w:line="276" w:lineRule="auto"/>
      </w:pPr>
      <w:r>
        <w:t>Assist with additional strategies to engage members and support</w:t>
      </w:r>
    </w:p>
    <w:p w14:paraId="40A333B5" w14:textId="77777777" w:rsidR="00776EF3" w:rsidRDefault="005A047C" w:rsidP="005A047C">
      <w:pPr>
        <w:pStyle w:val="ListParagraph"/>
        <w:numPr>
          <w:ilvl w:val="0"/>
          <w:numId w:val="4"/>
        </w:numPr>
        <w:spacing w:line="276" w:lineRule="auto"/>
      </w:pPr>
      <w:r>
        <w:t>Review background material of proposed projects</w:t>
      </w:r>
    </w:p>
    <w:p w14:paraId="0EE4DCAB" w14:textId="77777777" w:rsidR="00776EF3" w:rsidRDefault="005A047C" w:rsidP="005A047C">
      <w:pPr>
        <w:pStyle w:val="ListParagraph"/>
        <w:numPr>
          <w:ilvl w:val="0"/>
          <w:numId w:val="4"/>
        </w:numPr>
        <w:spacing w:line="276" w:lineRule="auto"/>
      </w:pPr>
      <w:r>
        <w:t>Research the latest data and events.</w:t>
      </w:r>
    </w:p>
    <w:p w14:paraId="75285F55" w14:textId="77777777" w:rsidR="00776EF3" w:rsidRDefault="005A047C" w:rsidP="005A047C">
      <w:pPr>
        <w:pStyle w:val="ListParagraph"/>
        <w:numPr>
          <w:ilvl w:val="0"/>
          <w:numId w:val="4"/>
        </w:numPr>
        <w:spacing w:line="276" w:lineRule="auto"/>
      </w:pPr>
      <w:r>
        <w:t>Develop working knowledge of potential project issues and alternatives</w:t>
      </w:r>
    </w:p>
    <w:p w14:paraId="2A772178" w14:textId="77777777" w:rsidR="00776EF3" w:rsidRDefault="005A047C" w:rsidP="005A047C">
      <w:pPr>
        <w:pStyle w:val="ListParagraph"/>
        <w:numPr>
          <w:ilvl w:val="0"/>
          <w:numId w:val="4"/>
        </w:numPr>
        <w:spacing w:line="276" w:lineRule="auto"/>
      </w:pPr>
      <w:r>
        <w:t>Attend selected agency meetings</w:t>
      </w:r>
    </w:p>
    <w:p w14:paraId="60EB2F4E" w14:textId="77777777" w:rsidR="00776EF3" w:rsidRDefault="005A047C" w:rsidP="005A047C">
      <w:pPr>
        <w:pStyle w:val="ListParagraph"/>
        <w:numPr>
          <w:ilvl w:val="0"/>
          <w:numId w:val="4"/>
        </w:numPr>
        <w:spacing w:line="276" w:lineRule="auto"/>
      </w:pPr>
      <w:r>
        <w:t>Participate in Tahoe Area Group Conservation Committee meetings and</w:t>
      </w:r>
      <w:r w:rsidR="00776EF3">
        <w:t xml:space="preserve"> </w:t>
      </w:r>
      <w:r>
        <w:t>discussions on strategy</w:t>
      </w:r>
    </w:p>
    <w:p w14:paraId="3BD4354F" w14:textId="77777777" w:rsidR="00776EF3" w:rsidRDefault="005A047C" w:rsidP="005A047C">
      <w:pPr>
        <w:pStyle w:val="ListParagraph"/>
        <w:numPr>
          <w:ilvl w:val="0"/>
          <w:numId w:val="4"/>
        </w:numPr>
        <w:spacing w:line="276" w:lineRule="auto"/>
      </w:pPr>
      <w:r>
        <w:t>Plan campaigns to energize members to participate in environmental issues</w:t>
      </w:r>
      <w:r w:rsidR="00776EF3">
        <w:t xml:space="preserve"> </w:t>
      </w:r>
      <w:r>
        <w:t>in the Tahoe basin.</w:t>
      </w:r>
    </w:p>
    <w:p w14:paraId="1FC6A8EC" w14:textId="77777777" w:rsidR="00776EF3" w:rsidRDefault="005A047C" w:rsidP="005A047C">
      <w:pPr>
        <w:pStyle w:val="ListParagraph"/>
        <w:numPr>
          <w:ilvl w:val="0"/>
          <w:numId w:val="4"/>
        </w:numPr>
        <w:spacing w:line="276" w:lineRule="auto"/>
      </w:pPr>
      <w:r>
        <w:t>Work with our EJ in Tobacco Control staff on our state efforts and Young</w:t>
      </w:r>
      <w:r w:rsidR="00776EF3">
        <w:t xml:space="preserve"> </w:t>
      </w:r>
      <w:r>
        <w:t>Adult board.</w:t>
      </w:r>
    </w:p>
    <w:p w14:paraId="20A9458C" w14:textId="77777777" w:rsidR="00776EF3" w:rsidRDefault="005A047C" w:rsidP="005A047C">
      <w:pPr>
        <w:pStyle w:val="ListParagraph"/>
        <w:numPr>
          <w:ilvl w:val="0"/>
          <w:numId w:val="4"/>
        </w:numPr>
        <w:spacing w:line="276" w:lineRule="auto"/>
      </w:pPr>
      <w:r>
        <w:t>Develop and aid TAG in the meaningful outreach to Native American Tribes that</w:t>
      </w:r>
      <w:r w:rsidR="00776EF3">
        <w:t xml:space="preserve"> </w:t>
      </w:r>
      <w:r>
        <w:t>will create a solid relationship that can outlast us all.</w:t>
      </w:r>
    </w:p>
    <w:p w14:paraId="4547D6DC" w14:textId="77777777" w:rsidR="00776EF3" w:rsidRDefault="005A047C" w:rsidP="005A047C">
      <w:pPr>
        <w:pStyle w:val="ListParagraph"/>
        <w:numPr>
          <w:ilvl w:val="0"/>
          <w:numId w:val="4"/>
        </w:numPr>
        <w:spacing w:line="276" w:lineRule="auto"/>
      </w:pPr>
      <w:r>
        <w:t>Develop and execute an outreach plan to engage and retain college-age</w:t>
      </w:r>
      <w:r w:rsidR="00776EF3">
        <w:t xml:space="preserve"> </w:t>
      </w:r>
      <w:r>
        <w:t>students. Create their own conservation agenda within the Sierra Club Group</w:t>
      </w:r>
    </w:p>
    <w:p w14:paraId="322B973D" w14:textId="77777777" w:rsidR="00776EF3" w:rsidRDefault="005A047C" w:rsidP="005A047C">
      <w:pPr>
        <w:pStyle w:val="ListParagraph"/>
        <w:numPr>
          <w:ilvl w:val="0"/>
          <w:numId w:val="4"/>
        </w:numPr>
        <w:spacing w:line="276" w:lineRule="auto"/>
      </w:pPr>
      <w:r>
        <w:t>Plan fundraising events</w:t>
      </w:r>
    </w:p>
    <w:p w14:paraId="4E423908" w14:textId="77777777" w:rsidR="00776EF3" w:rsidRDefault="005A047C" w:rsidP="005A047C">
      <w:pPr>
        <w:pStyle w:val="ListParagraph"/>
        <w:numPr>
          <w:ilvl w:val="0"/>
          <w:numId w:val="4"/>
        </w:numPr>
        <w:spacing w:line="276" w:lineRule="auto"/>
      </w:pPr>
      <w:r>
        <w:t>Participate in TAG Ex-Comm meetings and provide updates on work plan items.</w:t>
      </w:r>
    </w:p>
    <w:p w14:paraId="1431FC62" w14:textId="5BDE3053" w:rsidR="00776EF3" w:rsidRDefault="005A047C" w:rsidP="00776EF3">
      <w:pPr>
        <w:pStyle w:val="ListParagraph"/>
        <w:numPr>
          <w:ilvl w:val="0"/>
          <w:numId w:val="4"/>
        </w:numPr>
        <w:spacing w:line="276" w:lineRule="auto"/>
      </w:pPr>
      <w:r>
        <w:t>Attend selected Mother Lode Chapter and Toiyabe Chapter conservation meetings</w:t>
      </w:r>
      <w:r w:rsidR="00776EF3">
        <w:t xml:space="preserve"> </w:t>
      </w:r>
      <w:r>
        <w:t xml:space="preserve">and work with both chapters to include us in specified issues. </w:t>
      </w:r>
    </w:p>
    <w:p w14:paraId="0398C29C" w14:textId="77777777" w:rsidR="00DE6CAE" w:rsidRDefault="00DE6CAE" w:rsidP="00DE6CAE">
      <w:pPr>
        <w:spacing w:line="276" w:lineRule="auto"/>
      </w:pPr>
    </w:p>
    <w:p w14:paraId="63231697" w14:textId="2718CA89" w:rsidR="00DE6CAE" w:rsidRDefault="00DE6CAE" w:rsidP="00DE6CAE">
      <w:pPr>
        <w:spacing w:line="276" w:lineRule="auto"/>
      </w:pPr>
      <w:r>
        <w:t>Working with the Sierra Nevada Alliance, the member will assist with volunteer recruitment and support, implementation of member naturalist events, and development of the conservation organization Member Group Program. The member will also help to manage the Alliance monthly webinar series by recruiting speakers, advertising the series, and managing the monthly webinars. Additional responsibilities will include supporting the annual Wild and Scenic Film Festival, representing Alliance at local committee meetings and outreach events, and assisting with organization communications via social media and press releases.</w:t>
      </w:r>
    </w:p>
    <w:p w14:paraId="7D1EA14A" w14:textId="1B1E8494" w:rsidR="00DE6CAE" w:rsidRDefault="00DE6CAE" w:rsidP="00DE6CAE">
      <w:pPr>
        <w:spacing w:line="276" w:lineRule="auto"/>
      </w:pPr>
    </w:p>
    <w:p w14:paraId="6D304BBE" w14:textId="77777777" w:rsidR="00DE6CAE" w:rsidRPr="00DE6CAE" w:rsidRDefault="00DE6CAE" w:rsidP="00DE6CAE">
      <w:pPr>
        <w:spacing w:line="276" w:lineRule="auto"/>
        <w:rPr>
          <w:b/>
          <w:bCs/>
          <w:sz w:val="22"/>
          <w:szCs w:val="32"/>
          <w:u w:val="single"/>
        </w:rPr>
      </w:pPr>
      <w:r w:rsidRPr="00DE6CAE">
        <w:rPr>
          <w:b/>
          <w:bCs/>
          <w:sz w:val="22"/>
          <w:szCs w:val="32"/>
          <w:u w:val="single"/>
        </w:rPr>
        <w:t>Benefits:</w:t>
      </w:r>
    </w:p>
    <w:p w14:paraId="5BC703E8" w14:textId="6F54FC00" w:rsidR="00DE6CAE" w:rsidRDefault="00DE6CAE" w:rsidP="00DE6CAE">
      <w:pPr>
        <w:pStyle w:val="ListParagraph"/>
        <w:numPr>
          <w:ilvl w:val="0"/>
          <w:numId w:val="3"/>
        </w:numPr>
        <w:spacing w:line="276" w:lineRule="auto"/>
      </w:pPr>
      <w:r>
        <w:t>Monthly stipend of $</w:t>
      </w:r>
      <w:r w:rsidR="00776EF3">
        <w:t>2,318.18</w:t>
      </w:r>
      <w:r>
        <w:t xml:space="preserve"> per month</w:t>
      </w:r>
    </w:p>
    <w:p w14:paraId="01827C6A" w14:textId="77777777" w:rsidR="00DE6CAE" w:rsidRDefault="00DE6CAE" w:rsidP="00DE6CAE">
      <w:pPr>
        <w:pStyle w:val="ListParagraph"/>
        <w:numPr>
          <w:ilvl w:val="0"/>
          <w:numId w:val="3"/>
        </w:numPr>
        <w:spacing w:line="276" w:lineRule="auto"/>
      </w:pPr>
      <w:r>
        <w:lastRenderedPageBreak/>
        <w:t>Standard health insurance</w:t>
      </w:r>
    </w:p>
    <w:p w14:paraId="74A91AAD" w14:textId="75C77FE5" w:rsidR="00DE6CAE" w:rsidRDefault="00DE6CAE" w:rsidP="00DE6CAE">
      <w:pPr>
        <w:pStyle w:val="ListParagraph"/>
        <w:numPr>
          <w:ilvl w:val="0"/>
          <w:numId w:val="3"/>
        </w:numPr>
        <w:spacing w:line="276" w:lineRule="auto"/>
      </w:pPr>
      <w:r>
        <w:t>Up to 170 hours of technical, ecological, and skills-development training</w:t>
      </w:r>
    </w:p>
    <w:p w14:paraId="06FDD97A" w14:textId="5017BDB6" w:rsidR="00DE6CAE" w:rsidRDefault="00DE6CAE" w:rsidP="00DE6CAE">
      <w:pPr>
        <w:pStyle w:val="ListParagraph"/>
        <w:numPr>
          <w:ilvl w:val="0"/>
          <w:numId w:val="2"/>
        </w:numPr>
        <w:spacing w:line="276" w:lineRule="auto"/>
      </w:pPr>
      <w:r>
        <w:t xml:space="preserve">AmeriCorps members that successfully complete a </w:t>
      </w:r>
      <w:r w:rsidR="00776EF3">
        <w:t>1700</w:t>
      </w:r>
      <w:r>
        <w:t>-hour service term will earn a $</w:t>
      </w:r>
      <w:r w:rsidR="00776EF3">
        <w:t>10,000 combined</w:t>
      </w:r>
      <w:r>
        <w:t xml:space="preserve"> Segal Educational Award </w:t>
      </w:r>
      <w:r w:rsidR="00776EF3">
        <w:t xml:space="preserve">and Cal for All Education Award </w:t>
      </w:r>
      <w:r>
        <w:t>for use on existing qualified student loans or future higher education expenses</w:t>
      </w:r>
    </w:p>
    <w:p w14:paraId="0F5E4BD2" w14:textId="0A8028D2" w:rsidR="0011376D" w:rsidRPr="00776EF3" w:rsidRDefault="00DE6CAE" w:rsidP="00776EF3">
      <w:pPr>
        <w:pStyle w:val="ListParagraph"/>
        <w:numPr>
          <w:ilvl w:val="0"/>
          <w:numId w:val="2"/>
        </w:numPr>
        <w:spacing w:line="276" w:lineRule="auto"/>
      </w:pPr>
      <w:r>
        <w:t>Student loan forbearance during service term if Member qualifies</w:t>
      </w:r>
    </w:p>
    <w:p w14:paraId="5B1ABEB3" w14:textId="77777777" w:rsidR="00776EF3" w:rsidRDefault="00776EF3">
      <w:pPr>
        <w:spacing w:line="276" w:lineRule="auto"/>
        <w:rPr>
          <w:b/>
          <w:sz w:val="22"/>
          <w:szCs w:val="22"/>
          <w:u w:val="single"/>
        </w:rPr>
      </w:pPr>
    </w:p>
    <w:p w14:paraId="0141C6ED" w14:textId="1D59BA37" w:rsidR="00776EF3" w:rsidRDefault="00776EF3">
      <w:pPr>
        <w:spacing w:line="276" w:lineRule="auto"/>
        <w:rPr>
          <w:b/>
          <w:sz w:val="22"/>
          <w:szCs w:val="22"/>
          <w:u w:val="single"/>
        </w:rPr>
      </w:pPr>
      <w:r>
        <w:rPr>
          <w:b/>
          <w:sz w:val="22"/>
          <w:szCs w:val="22"/>
          <w:u w:val="single"/>
        </w:rPr>
        <w:t>Desired Qualifications:</w:t>
      </w:r>
    </w:p>
    <w:p w14:paraId="16499EA8" w14:textId="4B2C1F7E" w:rsidR="00776EF3" w:rsidRDefault="00776EF3" w:rsidP="00776EF3">
      <w:pPr>
        <w:spacing w:line="276" w:lineRule="auto"/>
        <w:rPr>
          <w:bCs/>
          <w:szCs w:val="20"/>
        </w:rPr>
      </w:pPr>
      <w:r w:rsidRPr="00776EF3">
        <w:rPr>
          <w:bCs/>
          <w:szCs w:val="20"/>
        </w:rPr>
        <w:t>Passionate and motivated individual that is ready to take initiative and ignite our</w:t>
      </w:r>
      <w:r>
        <w:rPr>
          <w:bCs/>
          <w:szCs w:val="20"/>
        </w:rPr>
        <w:t xml:space="preserve"> </w:t>
      </w:r>
      <w:r w:rsidRPr="00776EF3">
        <w:rPr>
          <w:bCs/>
          <w:szCs w:val="20"/>
        </w:rPr>
        <w:t>communities to engage and educate our Agencies, and elected officials to make environmental issues their</w:t>
      </w:r>
      <w:r>
        <w:rPr>
          <w:bCs/>
          <w:szCs w:val="20"/>
        </w:rPr>
        <w:t xml:space="preserve"> </w:t>
      </w:r>
      <w:r w:rsidRPr="00776EF3">
        <w:rPr>
          <w:bCs/>
          <w:szCs w:val="20"/>
        </w:rPr>
        <w:t>priorities. We want a person that wants to see our communities developed with our environment and human beings</w:t>
      </w:r>
      <w:r>
        <w:rPr>
          <w:bCs/>
          <w:szCs w:val="20"/>
        </w:rPr>
        <w:t xml:space="preserve"> </w:t>
      </w:r>
      <w:r w:rsidRPr="00776EF3">
        <w:rPr>
          <w:bCs/>
          <w:szCs w:val="20"/>
        </w:rPr>
        <w:t>in mind not corporations. It is especially important that our member centers our key principles of equity, justice and</w:t>
      </w:r>
      <w:r>
        <w:rPr>
          <w:bCs/>
          <w:szCs w:val="20"/>
        </w:rPr>
        <w:t xml:space="preserve"> </w:t>
      </w:r>
      <w:r w:rsidRPr="00776EF3">
        <w:rPr>
          <w:bCs/>
          <w:szCs w:val="20"/>
        </w:rPr>
        <w:t>inclusion in every aspect of their work. The Sierra Club aims to transform ourselves and build a healthy, welcoming</w:t>
      </w:r>
      <w:r>
        <w:rPr>
          <w:bCs/>
          <w:szCs w:val="20"/>
        </w:rPr>
        <w:t xml:space="preserve"> </w:t>
      </w:r>
      <w:r w:rsidRPr="00776EF3">
        <w:rPr>
          <w:bCs/>
          <w:szCs w:val="20"/>
        </w:rPr>
        <w:t>and sustainable community that celebrates people from all walks of life.</w:t>
      </w:r>
    </w:p>
    <w:p w14:paraId="76C0FDC9" w14:textId="77777777" w:rsidR="00776EF3" w:rsidRPr="00776EF3" w:rsidRDefault="00776EF3" w:rsidP="00776EF3">
      <w:pPr>
        <w:spacing w:line="276" w:lineRule="auto"/>
        <w:rPr>
          <w:bCs/>
          <w:szCs w:val="20"/>
        </w:rPr>
      </w:pPr>
    </w:p>
    <w:p w14:paraId="129C28C0" w14:textId="77777777" w:rsidR="00776EF3" w:rsidRDefault="00E02A62" w:rsidP="00776EF3">
      <w:pPr>
        <w:spacing w:line="276" w:lineRule="auto"/>
        <w:rPr>
          <w:sz w:val="22"/>
          <w:szCs w:val="22"/>
        </w:rPr>
      </w:pPr>
      <w:r>
        <w:rPr>
          <w:b/>
          <w:sz w:val="22"/>
          <w:szCs w:val="22"/>
          <w:u w:val="single"/>
        </w:rPr>
        <w:t>Site-Specific Training Provided:</w:t>
      </w:r>
      <w:r>
        <w:rPr>
          <w:sz w:val="22"/>
          <w:szCs w:val="22"/>
        </w:rPr>
        <w:t xml:space="preserve"> </w:t>
      </w:r>
    </w:p>
    <w:p w14:paraId="7F19C41F" w14:textId="4C4EBDEA" w:rsidR="00C55C6F" w:rsidRPr="00776EF3" w:rsidRDefault="00776EF3" w:rsidP="00776EF3">
      <w:pPr>
        <w:spacing w:line="276" w:lineRule="auto"/>
        <w:rPr>
          <w:iCs/>
          <w:color w:val="000000" w:themeColor="text1"/>
        </w:rPr>
      </w:pPr>
      <w:r w:rsidRPr="00776EF3">
        <w:rPr>
          <w:iCs/>
          <w:color w:val="000000" w:themeColor="text1"/>
        </w:rPr>
        <w:t xml:space="preserve">The Member </w:t>
      </w:r>
      <w:r>
        <w:rPr>
          <w:iCs/>
          <w:color w:val="000000" w:themeColor="text1"/>
        </w:rPr>
        <w:t xml:space="preserve">can </w:t>
      </w:r>
      <w:r w:rsidRPr="00776EF3">
        <w:rPr>
          <w:iCs/>
          <w:color w:val="000000" w:themeColor="text1"/>
        </w:rPr>
        <w:t>participate in project wet trainings and work with the Education and Communication Director to learn Next Generation Science</w:t>
      </w:r>
      <w:r>
        <w:rPr>
          <w:iCs/>
          <w:color w:val="000000" w:themeColor="text1"/>
        </w:rPr>
        <w:t xml:space="preserve"> </w:t>
      </w:r>
      <w:r w:rsidRPr="00776EF3">
        <w:rPr>
          <w:iCs/>
          <w:color w:val="000000" w:themeColor="text1"/>
        </w:rPr>
        <w:t>Standards, Educational Theory, The 5-E Model of Education, and curriculum writing. The Member also will be</w:t>
      </w:r>
      <w:r>
        <w:rPr>
          <w:iCs/>
          <w:color w:val="000000" w:themeColor="text1"/>
        </w:rPr>
        <w:t xml:space="preserve"> </w:t>
      </w:r>
      <w:r w:rsidRPr="00776EF3">
        <w:rPr>
          <w:iCs/>
          <w:color w:val="000000" w:themeColor="text1"/>
        </w:rPr>
        <w:t>trained to use Zoom, social media</w:t>
      </w:r>
      <w:r>
        <w:rPr>
          <w:iCs/>
          <w:color w:val="000000" w:themeColor="text1"/>
        </w:rPr>
        <w:t>, and word</w:t>
      </w:r>
      <w:r w:rsidR="0001493B">
        <w:rPr>
          <w:iCs/>
          <w:color w:val="000000" w:themeColor="text1"/>
        </w:rPr>
        <w:t xml:space="preserve"> </w:t>
      </w:r>
      <w:r>
        <w:rPr>
          <w:iCs/>
          <w:color w:val="000000" w:themeColor="text1"/>
        </w:rPr>
        <w:t>press</w:t>
      </w:r>
      <w:r w:rsidRPr="00776EF3">
        <w:rPr>
          <w:iCs/>
          <w:color w:val="000000" w:themeColor="text1"/>
        </w:rPr>
        <w:t>.</w:t>
      </w:r>
      <w:r w:rsidR="0001493B">
        <w:rPr>
          <w:iCs/>
          <w:color w:val="000000" w:themeColor="text1"/>
        </w:rPr>
        <w:t xml:space="preserve"> Other trainings may be provided based on the member’s interests.</w:t>
      </w:r>
    </w:p>
    <w:p w14:paraId="1A85E65B" w14:textId="77777777" w:rsidR="00C55C6F" w:rsidRDefault="00C55C6F">
      <w:pPr>
        <w:spacing w:line="276" w:lineRule="auto"/>
        <w:rPr>
          <w:i/>
          <w:color w:val="FF0000"/>
          <w:sz w:val="22"/>
          <w:szCs w:val="22"/>
        </w:rPr>
      </w:pPr>
    </w:p>
    <w:p w14:paraId="5F3102D3" w14:textId="77777777" w:rsidR="00776EF3" w:rsidRDefault="00E02A62">
      <w:pPr>
        <w:spacing w:line="276" w:lineRule="auto"/>
        <w:rPr>
          <w:sz w:val="22"/>
          <w:szCs w:val="22"/>
        </w:rPr>
      </w:pPr>
      <w:r>
        <w:rPr>
          <w:b/>
          <w:sz w:val="22"/>
          <w:szCs w:val="22"/>
          <w:u w:val="single"/>
        </w:rPr>
        <w:t>Things to Note:</w:t>
      </w:r>
      <w:r>
        <w:rPr>
          <w:sz w:val="22"/>
          <w:szCs w:val="22"/>
        </w:rPr>
        <w:t xml:space="preserve"> </w:t>
      </w:r>
    </w:p>
    <w:p w14:paraId="2BD6BD86" w14:textId="73F9F942" w:rsidR="00C55C6F" w:rsidRPr="00F206FA" w:rsidRDefault="00776EF3">
      <w:pPr>
        <w:spacing w:line="276" w:lineRule="auto"/>
        <w:rPr>
          <w:iCs/>
          <w:color w:val="FF0000"/>
        </w:rPr>
      </w:pPr>
      <w:r w:rsidRPr="00776EF3">
        <w:rPr>
          <w:iCs/>
          <w:color w:val="000000" w:themeColor="text1"/>
        </w:rPr>
        <w:t>While the organizations will work to help the member procure housing, it is not provided.</w:t>
      </w:r>
    </w:p>
    <w:p w14:paraId="68317773" w14:textId="77777777" w:rsidR="00C55C6F" w:rsidRDefault="00C55C6F">
      <w:pPr>
        <w:spacing w:line="276" w:lineRule="auto"/>
        <w:rPr>
          <w:i/>
          <w:color w:val="FF0000"/>
        </w:rPr>
      </w:pPr>
    </w:p>
    <w:tbl>
      <w:tblPr>
        <w:tblStyle w:val="a0"/>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080"/>
        <w:gridCol w:w="450"/>
        <w:gridCol w:w="646"/>
        <w:gridCol w:w="6"/>
        <w:gridCol w:w="1420"/>
        <w:gridCol w:w="1193"/>
        <w:gridCol w:w="1447"/>
        <w:gridCol w:w="1447"/>
        <w:gridCol w:w="1446"/>
      </w:tblGrid>
      <w:tr w:rsidR="00B92CA6" w14:paraId="0923AC19" w14:textId="77777777" w:rsidTr="00B92CA6">
        <w:trPr>
          <w:gridAfter w:val="5"/>
          <w:wAfter w:w="6953" w:type="dxa"/>
          <w:trHeight w:val="260"/>
        </w:trPr>
        <w:tc>
          <w:tcPr>
            <w:tcW w:w="3707" w:type="dxa"/>
            <w:gridSpan w:val="5"/>
            <w:shd w:val="clear" w:color="auto" w:fill="D7E3BC"/>
          </w:tcPr>
          <w:p w14:paraId="4CC05257" w14:textId="636F01EA" w:rsidR="00B92CA6" w:rsidRDefault="00B92CA6">
            <w:pPr>
              <w:spacing w:line="276" w:lineRule="auto"/>
              <w:jc w:val="center"/>
              <w:rPr>
                <w:b/>
                <w:color w:val="000000"/>
              </w:rPr>
            </w:pPr>
            <w:r>
              <w:rPr>
                <w:b/>
                <w:color w:val="000000"/>
              </w:rPr>
              <w:t>WORK HOURS</w:t>
            </w:r>
          </w:p>
        </w:tc>
      </w:tr>
      <w:tr w:rsidR="00B92CA6" w14:paraId="112EA221" w14:textId="77777777" w:rsidTr="001F43EE">
        <w:trPr>
          <w:gridAfter w:val="5"/>
          <w:wAfter w:w="6953" w:type="dxa"/>
          <w:trHeight w:val="372"/>
        </w:trPr>
        <w:tc>
          <w:tcPr>
            <w:tcW w:w="1525" w:type="dxa"/>
            <w:shd w:val="clear" w:color="auto" w:fill="D9D9D9"/>
          </w:tcPr>
          <w:p w14:paraId="388E026A" w14:textId="56670BE4" w:rsidR="00B92CA6" w:rsidRDefault="001F43EE">
            <w:pPr>
              <w:spacing w:line="276" w:lineRule="auto"/>
              <w:jc w:val="center"/>
              <w:rPr>
                <w:b/>
                <w:color w:val="000000"/>
              </w:rPr>
            </w:pPr>
            <w:r>
              <w:rPr>
                <w:b/>
                <w:color w:val="000000"/>
              </w:rPr>
              <w:t>8-hour</w:t>
            </w:r>
            <w:r w:rsidR="00B92CA6">
              <w:rPr>
                <w:b/>
                <w:color w:val="000000"/>
              </w:rPr>
              <w:t xml:space="preserve"> days</w:t>
            </w:r>
          </w:p>
        </w:tc>
        <w:tc>
          <w:tcPr>
            <w:tcW w:w="1080" w:type="dxa"/>
            <w:shd w:val="clear" w:color="auto" w:fill="D9D9D9"/>
          </w:tcPr>
          <w:p w14:paraId="3AFF735A" w14:textId="148ECC29" w:rsidR="00B92CA6" w:rsidRDefault="00B92CA6">
            <w:pPr>
              <w:spacing w:line="276" w:lineRule="auto"/>
              <w:jc w:val="center"/>
              <w:rPr>
                <w:b/>
                <w:color w:val="000000"/>
              </w:rPr>
            </w:pPr>
            <w:r>
              <w:rPr>
                <w:b/>
                <w:color w:val="000000"/>
              </w:rPr>
              <w:t>10</w:t>
            </w:r>
            <w:r w:rsidR="001F43EE">
              <w:rPr>
                <w:b/>
                <w:color w:val="000000"/>
              </w:rPr>
              <w:t>-</w:t>
            </w:r>
            <w:r>
              <w:rPr>
                <w:b/>
                <w:color w:val="000000"/>
              </w:rPr>
              <w:t>hour days</w:t>
            </w:r>
          </w:p>
        </w:tc>
        <w:tc>
          <w:tcPr>
            <w:tcW w:w="1102" w:type="dxa"/>
            <w:gridSpan w:val="3"/>
            <w:shd w:val="clear" w:color="auto" w:fill="D9D9D9"/>
          </w:tcPr>
          <w:p w14:paraId="74F90B2D" w14:textId="77777777" w:rsidR="00B92CA6" w:rsidRDefault="00B92CA6">
            <w:pPr>
              <w:spacing w:line="276" w:lineRule="auto"/>
              <w:jc w:val="center"/>
              <w:rPr>
                <w:b/>
                <w:color w:val="000000"/>
              </w:rPr>
            </w:pPr>
            <w:r>
              <w:rPr>
                <w:b/>
                <w:color w:val="000000"/>
              </w:rPr>
              <w:t>10+ hour days</w:t>
            </w:r>
          </w:p>
        </w:tc>
      </w:tr>
      <w:tr w:rsidR="00B92CA6" w14:paraId="2F3930F6" w14:textId="77777777" w:rsidTr="001F43EE">
        <w:trPr>
          <w:gridAfter w:val="5"/>
          <w:wAfter w:w="6953" w:type="dxa"/>
          <w:trHeight w:val="359"/>
        </w:trPr>
        <w:tc>
          <w:tcPr>
            <w:tcW w:w="1525" w:type="dxa"/>
          </w:tcPr>
          <w:p w14:paraId="450E8B4D" w14:textId="0835010D" w:rsidR="00B92CA6" w:rsidRDefault="00776EF3">
            <w:pPr>
              <w:spacing w:line="276" w:lineRule="auto"/>
              <w:jc w:val="center"/>
              <w:rPr>
                <w:color w:val="000000"/>
              </w:rPr>
            </w:pPr>
            <w:r w:rsidRPr="00776EF3">
              <w:rPr>
                <w:color w:val="000000" w:themeColor="text1"/>
              </w:rPr>
              <w:t>99</w:t>
            </w:r>
            <w:r w:rsidR="00B92CA6" w:rsidRPr="00776EF3">
              <w:rPr>
                <w:color w:val="000000" w:themeColor="text1"/>
              </w:rPr>
              <w:t>%</w:t>
            </w:r>
          </w:p>
        </w:tc>
        <w:tc>
          <w:tcPr>
            <w:tcW w:w="1080" w:type="dxa"/>
          </w:tcPr>
          <w:p w14:paraId="5A02F578" w14:textId="139D6C29" w:rsidR="00B92CA6" w:rsidRDefault="00B92CA6">
            <w:pPr>
              <w:spacing w:line="276" w:lineRule="auto"/>
              <w:jc w:val="center"/>
              <w:rPr>
                <w:color w:val="000000"/>
              </w:rPr>
            </w:pPr>
            <w:r w:rsidRPr="0001493B">
              <w:rPr>
                <w:color w:val="000000" w:themeColor="text1"/>
              </w:rPr>
              <w:t>0%</w:t>
            </w:r>
          </w:p>
        </w:tc>
        <w:tc>
          <w:tcPr>
            <w:tcW w:w="1102" w:type="dxa"/>
            <w:gridSpan w:val="3"/>
          </w:tcPr>
          <w:p w14:paraId="3E8FD708" w14:textId="710ECE8C" w:rsidR="00B92CA6" w:rsidRDefault="00776EF3">
            <w:pPr>
              <w:spacing w:line="276" w:lineRule="auto"/>
              <w:jc w:val="center"/>
              <w:rPr>
                <w:color w:val="FF0000"/>
              </w:rPr>
            </w:pPr>
            <w:r w:rsidRPr="00776EF3">
              <w:rPr>
                <w:color w:val="000000" w:themeColor="text1"/>
              </w:rPr>
              <w:t>1</w:t>
            </w:r>
            <w:r w:rsidR="00B92CA6" w:rsidRPr="00776EF3">
              <w:rPr>
                <w:color w:val="000000" w:themeColor="text1"/>
              </w:rPr>
              <w:t>%</w:t>
            </w:r>
          </w:p>
        </w:tc>
      </w:tr>
      <w:tr w:rsidR="00B92CA6" w14:paraId="356FC346" w14:textId="715C068B" w:rsidTr="001F43EE">
        <w:trPr>
          <w:gridAfter w:val="7"/>
          <w:wAfter w:w="7605" w:type="dxa"/>
          <w:trHeight w:val="522"/>
        </w:trPr>
        <w:tc>
          <w:tcPr>
            <w:tcW w:w="1525" w:type="dxa"/>
          </w:tcPr>
          <w:p w14:paraId="40182C27" w14:textId="77777777" w:rsidR="00B92CA6" w:rsidRDefault="00B92CA6">
            <w:pPr>
              <w:spacing w:line="276" w:lineRule="auto"/>
              <w:rPr>
                <w:b/>
                <w:color w:val="000000"/>
              </w:rPr>
            </w:pPr>
            <w:r>
              <w:rPr>
                <w:b/>
                <w:color w:val="000000"/>
              </w:rPr>
              <w:t>Housing Offered through Site:</w:t>
            </w:r>
          </w:p>
          <w:p w14:paraId="7A62A563" w14:textId="63AD4398" w:rsidR="00B92CA6" w:rsidRDefault="00B92CA6">
            <w:pPr>
              <w:spacing w:line="276" w:lineRule="auto"/>
              <w:rPr>
                <w:b/>
                <w:color w:val="FF0000"/>
              </w:rPr>
            </w:pPr>
            <w:r>
              <w:rPr>
                <w:b/>
                <w:color w:val="000000"/>
                <w:sz w:val="32"/>
                <w:szCs w:val="32"/>
              </w:rPr>
              <w:t xml:space="preserve">□ </w:t>
            </w:r>
            <w:proofErr w:type="gramStart"/>
            <w:r>
              <w:rPr>
                <w:color w:val="000000"/>
              </w:rPr>
              <w:t>Yes</w:t>
            </w:r>
            <w:proofErr w:type="gramEnd"/>
            <w:r>
              <w:rPr>
                <w:b/>
                <w:color w:val="000000"/>
                <w:sz w:val="32"/>
                <w:szCs w:val="32"/>
              </w:rPr>
              <w:t xml:space="preserve"> </w:t>
            </w:r>
            <w:r w:rsidR="00776EF3">
              <w:rPr>
                <w:b/>
                <w:color w:val="000000"/>
                <w:sz w:val="32"/>
                <w:szCs w:val="32"/>
              </w:rPr>
              <w:t>X</w:t>
            </w:r>
            <w:r>
              <w:rPr>
                <w:b/>
                <w:color w:val="000000"/>
                <w:sz w:val="32"/>
                <w:szCs w:val="32"/>
              </w:rPr>
              <w:t xml:space="preserve"> </w:t>
            </w:r>
            <w:r>
              <w:rPr>
                <w:color w:val="000000"/>
              </w:rPr>
              <w:t>No</w:t>
            </w:r>
          </w:p>
        </w:tc>
        <w:tc>
          <w:tcPr>
            <w:tcW w:w="1530" w:type="dxa"/>
            <w:gridSpan w:val="2"/>
          </w:tcPr>
          <w:p w14:paraId="06D423BB" w14:textId="77777777" w:rsidR="00B92CA6" w:rsidRDefault="00B92CA6" w:rsidP="00B92CA6">
            <w:pPr>
              <w:spacing w:line="276" w:lineRule="auto"/>
              <w:rPr>
                <w:b/>
                <w:color w:val="000000"/>
              </w:rPr>
            </w:pPr>
            <w:r>
              <w:rPr>
                <w:b/>
                <w:color w:val="000000"/>
              </w:rPr>
              <w:t>Vehicle provided for Placement Site work:</w:t>
            </w:r>
          </w:p>
          <w:p w14:paraId="7273E89F" w14:textId="70DF0A23" w:rsidR="00B92CA6" w:rsidRDefault="00B92CA6" w:rsidP="00B92CA6">
            <w:pPr>
              <w:spacing w:line="276" w:lineRule="auto"/>
              <w:rPr>
                <w:b/>
                <w:color w:val="000000"/>
              </w:rPr>
            </w:pPr>
            <w:r>
              <w:rPr>
                <w:b/>
                <w:color w:val="000000"/>
                <w:sz w:val="32"/>
                <w:szCs w:val="32"/>
              </w:rPr>
              <w:t xml:space="preserve">□ </w:t>
            </w:r>
            <w:proofErr w:type="gramStart"/>
            <w:r>
              <w:rPr>
                <w:color w:val="000000"/>
              </w:rPr>
              <w:t>Yes</w:t>
            </w:r>
            <w:proofErr w:type="gramEnd"/>
            <w:r>
              <w:rPr>
                <w:b/>
                <w:color w:val="000000"/>
                <w:sz w:val="32"/>
                <w:szCs w:val="32"/>
              </w:rPr>
              <w:t xml:space="preserve"> </w:t>
            </w:r>
            <w:r w:rsidR="00776EF3">
              <w:rPr>
                <w:b/>
                <w:color w:val="000000"/>
                <w:sz w:val="32"/>
                <w:szCs w:val="32"/>
              </w:rPr>
              <w:t>X</w:t>
            </w:r>
            <w:r>
              <w:rPr>
                <w:b/>
                <w:color w:val="000000"/>
                <w:sz w:val="32"/>
                <w:szCs w:val="32"/>
              </w:rPr>
              <w:t xml:space="preserve"> </w:t>
            </w:r>
            <w:r>
              <w:rPr>
                <w:color w:val="000000"/>
              </w:rPr>
              <w:t>No</w:t>
            </w:r>
          </w:p>
        </w:tc>
      </w:tr>
      <w:tr w:rsidR="00B92CA6" w14:paraId="08302C0D" w14:textId="77777777" w:rsidTr="00B92CA6">
        <w:trPr>
          <w:trHeight w:val="308"/>
        </w:trPr>
        <w:tc>
          <w:tcPr>
            <w:tcW w:w="10660" w:type="dxa"/>
            <w:gridSpan w:val="10"/>
            <w:shd w:val="clear" w:color="auto" w:fill="D7E3BC"/>
          </w:tcPr>
          <w:p w14:paraId="6738C6D1" w14:textId="44A2644B" w:rsidR="00B92CA6" w:rsidRDefault="00B92CA6">
            <w:pPr>
              <w:spacing w:line="276" w:lineRule="auto"/>
              <w:jc w:val="center"/>
              <w:rPr>
                <w:i/>
                <w:color w:val="FF0000"/>
              </w:rPr>
            </w:pPr>
            <w:bookmarkStart w:id="0" w:name="_heading=h.gjdgxs" w:colFirst="0" w:colLast="0"/>
            <w:bookmarkEnd w:id="0"/>
            <w:r>
              <w:rPr>
                <w:b/>
                <w:color w:val="000000"/>
              </w:rPr>
              <w:t>TYPE OF WORK</w:t>
            </w:r>
          </w:p>
        </w:tc>
      </w:tr>
      <w:tr w:rsidR="00B92CA6" w14:paraId="43B8F183" w14:textId="77777777" w:rsidTr="001F43EE">
        <w:trPr>
          <w:trHeight w:val="2942"/>
        </w:trPr>
        <w:tc>
          <w:tcPr>
            <w:tcW w:w="1525" w:type="dxa"/>
            <w:shd w:val="clear" w:color="auto" w:fill="D9D9D9"/>
          </w:tcPr>
          <w:p w14:paraId="3B16A652" w14:textId="77777777" w:rsidR="00B92CA6" w:rsidRDefault="00B92CA6">
            <w:pPr>
              <w:spacing w:line="276" w:lineRule="auto"/>
              <w:jc w:val="center"/>
              <w:rPr>
                <w:b/>
                <w:color w:val="000000"/>
              </w:rPr>
            </w:pPr>
          </w:p>
          <w:p w14:paraId="6EF76915" w14:textId="77777777" w:rsidR="00B92CA6" w:rsidRDefault="00B92CA6">
            <w:pPr>
              <w:spacing w:line="276" w:lineRule="auto"/>
              <w:jc w:val="center"/>
              <w:rPr>
                <w:b/>
                <w:color w:val="000000"/>
              </w:rPr>
            </w:pPr>
            <w:r>
              <w:rPr>
                <w:b/>
                <w:color w:val="000000"/>
              </w:rPr>
              <w:t>Field Work</w:t>
            </w:r>
          </w:p>
          <w:p w14:paraId="24874DE8" w14:textId="16B04477" w:rsidR="00B92CA6" w:rsidRDefault="00B92CA6">
            <w:pPr>
              <w:spacing w:line="276" w:lineRule="auto"/>
              <w:jc w:val="center"/>
              <w:rPr>
                <w:i/>
                <w:color w:val="FF0000"/>
              </w:rPr>
            </w:pPr>
            <w:r>
              <w:rPr>
                <w:i/>
                <w:color w:val="000000"/>
              </w:rPr>
              <w:t>(</w:t>
            </w:r>
            <w:proofErr w:type="gramStart"/>
            <w:r>
              <w:rPr>
                <w:i/>
                <w:color w:val="000000"/>
              </w:rPr>
              <w:t>field</w:t>
            </w:r>
            <w:proofErr w:type="gramEnd"/>
            <w:r>
              <w:rPr>
                <w:i/>
                <w:color w:val="000000"/>
              </w:rPr>
              <w:t xml:space="preserve"> surveys, planting, invasive pulls, maintenance</w:t>
            </w:r>
            <w:r w:rsidR="001F43EE">
              <w:rPr>
                <w:i/>
                <w:color w:val="000000"/>
              </w:rPr>
              <w:t>, etc.</w:t>
            </w:r>
            <w:r>
              <w:rPr>
                <w:i/>
                <w:color w:val="000000"/>
              </w:rPr>
              <w:t>)</w:t>
            </w:r>
          </w:p>
        </w:tc>
        <w:tc>
          <w:tcPr>
            <w:tcW w:w="1080" w:type="dxa"/>
            <w:shd w:val="clear" w:color="auto" w:fill="D9D9D9"/>
          </w:tcPr>
          <w:p w14:paraId="75C479BF" w14:textId="6C57DC97" w:rsidR="00B92CA6" w:rsidRDefault="00B92CA6">
            <w:pPr>
              <w:spacing w:line="276" w:lineRule="auto"/>
              <w:jc w:val="center"/>
              <w:rPr>
                <w:b/>
                <w:color w:val="000000"/>
              </w:rPr>
            </w:pPr>
          </w:p>
          <w:p w14:paraId="0D7F84A2" w14:textId="77777777" w:rsidR="00B92CA6" w:rsidRDefault="00B92CA6">
            <w:pPr>
              <w:spacing w:line="276" w:lineRule="auto"/>
              <w:jc w:val="center"/>
              <w:rPr>
                <w:b/>
                <w:color w:val="000000"/>
              </w:rPr>
            </w:pPr>
            <w:r>
              <w:rPr>
                <w:b/>
                <w:color w:val="000000"/>
              </w:rPr>
              <w:t>Office Work</w:t>
            </w:r>
          </w:p>
          <w:p w14:paraId="700FF239" w14:textId="17F2948B" w:rsidR="00B92CA6" w:rsidRPr="001F43EE" w:rsidRDefault="00B92CA6">
            <w:pPr>
              <w:spacing w:line="276" w:lineRule="auto"/>
              <w:jc w:val="center"/>
              <w:rPr>
                <w:i/>
                <w:color w:val="FF0000"/>
                <w:lang w:val="nb-NO"/>
              </w:rPr>
            </w:pPr>
            <w:r w:rsidRPr="001F43EE">
              <w:rPr>
                <w:i/>
                <w:color w:val="000000"/>
                <w:lang w:val="nb-NO"/>
              </w:rPr>
              <w:t xml:space="preserve">(lab </w:t>
            </w:r>
            <w:proofErr w:type="spellStart"/>
            <w:r w:rsidRPr="001F43EE">
              <w:rPr>
                <w:i/>
                <w:color w:val="000000"/>
                <w:lang w:val="nb-NO"/>
              </w:rPr>
              <w:t>analysi</w:t>
            </w:r>
            <w:r w:rsidR="001F43EE" w:rsidRPr="001F43EE">
              <w:rPr>
                <w:i/>
                <w:color w:val="000000"/>
                <w:lang w:val="nb-NO"/>
              </w:rPr>
              <w:t>s</w:t>
            </w:r>
            <w:proofErr w:type="spellEnd"/>
            <w:r w:rsidRPr="001F43EE">
              <w:rPr>
                <w:i/>
                <w:color w:val="000000"/>
                <w:lang w:val="nb-NO"/>
              </w:rPr>
              <w:t>, dat</w:t>
            </w:r>
            <w:r w:rsidR="001F43EE" w:rsidRPr="001F43EE">
              <w:rPr>
                <w:i/>
                <w:color w:val="000000"/>
                <w:lang w:val="nb-NO"/>
              </w:rPr>
              <w:t>a</w:t>
            </w:r>
            <w:r w:rsidRPr="001F43EE">
              <w:rPr>
                <w:i/>
                <w:color w:val="000000"/>
                <w:lang w:val="nb-NO"/>
              </w:rPr>
              <w:t xml:space="preserve"> </w:t>
            </w:r>
            <w:proofErr w:type="spellStart"/>
            <w:r w:rsidRPr="001F43EE">
              <w:rPr>
                <w:i/>
                <w:color w:val="000000"/>
                <w:lang w:val="nb-NO"/>
              </w:rPr>
              <w:t>entry</w:t>
            </w:r>
            <w:proofErr w:type="spellEnd"/>
            <w:r w:rsidRPr="001F43EE">
              <w:rPr>
                <w:i/>
                <w:color w:val="000000"/>
                <w:lang w:val="nb-NO"/>
              </w:rPr>
              <w:t xml:space="preserve">, GIS, </w:t>
            </w:r>
            <w:proofErr w:type="spellStart"/>
            <w:r w:rsidRPr="001F43EE">
              <w:rPr>
                <w:i/>
                <w:color w:val="000000"/>
                <w:lang w:val="nb-NO"/>
              </w:rPr>
              <w:t>writing</w:t>
            </w:r>
            <w:proofErr w:type="spellEnd"/>
            <w:r w:rsidR="001F43EE" w:rsidRPr="001F43EE">
              <w:rPr>
                <w:i/>
                <w:color w:val="000000"/>
                <w:lang w:val="nb-NO"/>
              </w:rPr>
              <w:t>, etc.</w:t>
            </w:r>
            <w:r w:rsidRPr="001F43EE">
              <w:rPr>
                <w:i/>
                <w:color w:val="000000"/>
                <w:lang w:val="nb-NO"/>
              </w:rPr>
              <w:t>)</w:t>
            </w:r>
          </w:p>
        </w:tc>
        <w:tc>
          <w:tcPr>
            <w:tcW w:w="1096" w:type="dxa"/>
            <w:gridSpan w:val="2"/>
            <w:shd w:val="clear" w:color="auto" w:fill="D9D9D9"/>
          </w:tcPr>
          <w:p w14:paraId="2ECC5777" w14:textId="77777777" w:rsidR="00B92CA6" w:rsidRPr="001F43EE" w:rsidRDefault="00B92CA6">
            <w:pPr>
              <w:spacing w:line="276" w:lineRule="auto"/>
              <w:jc w:val="center"/>
              <w:rPr>
                <w:b/>
                <w:color w:val="000000"/>
                <w:lang w:val="nb-NO"/>
              </w:rPr>
            </w:pPr>
          </w:p>
          <w:p w14:paraId="7044334A" w14:textId="2A962602" w:rsidR="00B92CA6" w:rsidRDefault="001F43EE">
            <w:pPr>
              <w:spacing w:line="276" w:lineRule="auto"/>
              <w:jc w:val="center"/>
              <w:rPr>
                <w:b/>
                <w:color w:val="000000"/>
              </w:rPr>
            </w:pPr>
            <w:r>
              <w:rPr>
                <w:b/>
                <w:color w:val="000000"/>
              </w:rPr>
              <w:t>Travel</w:t>
            </w:r>
          </w:p>
          <w:p w14:paraId="03708D88" w14:textId="3948FED2" w:rsidR="00B92CA6" w:rsidRDefault="00B92CA6">
            <w:pPr>
              <w:spacing w:line="276" w:lineRule="auto"/>
              <w:jc w:val="center"/>
              <w:rPr>
                <w:i/>
                <w:color w:val="FF0000"/>
              </w:rPr>
            </w:pPr>
            <w:r>
              <w:rPr>
                <w:i/>
                <w:color w:val="000000"/>
              </w:rPr>
              <w:t>(</w:t>
            </w:r>
            <w:proofErr w:type="gramStart"/>
            <w:r>
              <w:rPr>
                <w:i/>
                <w:color w:val="000000"/>
              </w:rPr>
              <w:t>travel</w:t>
            </w:r>
            <w:proofErr w:type="gramEnd"/>
            <w:r>
              <w:rPr>
                <w:i/>
                <w:color w:val="000000"/>
              </w:rPr>
              <w:t xml:space="preserve"> to field work and project Sites)</w:t>
            </w:r>
          </w:p>
        </w:tc>
        <w:tc>
          <w:tcPr>
            <w:tcW w:w="1426" w:type="dxa"/>
            <w:gridSpan w:val="2"/>
            <w:shd w:val="clear" w:color="auto" w:fill="D9D9D9"/>
          </w:tcPr>
          <w:p w14:paraId="0FF24066" w14:textId="77777777" w:rsidR="00B92CA6" w:rsidRDefault="00B92CA6">
            <w:pPr>
              <w:spacing w:line="276" w:lineRule="auto"/>
              <w:jc w:val="center"/>
              <w:rPr>
                <w:b/>
                <w:color w:val="000000"/>
              </w:rPr>
            </w:pPr>
          </w:p>
          <w:p w14:paraId="5B9D400D" w14:textId="0AF06258" w:rsidR="00B92CA6" w:rsidRDefault="00B92CA6">
            <w:pPr>
              <w:spacing w:line="276" w:lineRule="auto"/>
              <w:jc w:val="center"/>
              <w:rPr>
                <w:b/>
                <w:color w:val="000000"/>
              </w:rPr>
            </w:pPr>
            <w:r>
              <w:rPr>
                <w:b/>
                <w:color w:val="000000"/>
              </w:rPr>
              <w:t xml:space="preserve">Restoration and Assessment </w:t>
            </w:r>
            <w:r>
              <w:rPr>
                <w:i/>
                <w:color w:val="000000"/>
              </w:rPr>
              <w:t>(water quality monitoring, habitat restoration, fish surveys</w:t>
            </w:r>
            <w:r w:rsidR="001F43EE">
              <w:rPr>
                <w:i/>
                <w:color w:val="000000"/>
              </w:rPr>
              <w:t>, etc.)</w:t>
            </w:r>
          </w:p>
        </w:tc>
        <w:tc>
          <w:tcPr>
            <w:tcW w:w="1193" w:type="dxa"/>
            <w:shd w:val="clear" w:color="auto" w:fill="D9D9D9"/>
          </w:tcPr>
          <w:p w14:paraId="3AAF1900" w14:textId="77777777" w:rsidR="00B92CA6" w:rsidRDefault="00B92CA6">
            <w:pPr>
              <w:spacing w:line="276" w:lineRule="auto"/>
              <w:jc w:val="center"/>
              <w:rPr>
                <w:b/>
                <w:color w:val="000000"/>
              </w:rPr>
            </w:pPr>
          </w:p>
          <w:p w14:paraId="6A5EEC84" w14:textId="42F98F0E" w:rsidR="00B92CA6" w:rsidRDefault="00B92CA6">
            <w:pPr>
              <w:spacing w:line="276" w:lineRule="auto"/>
              <w:jc w:val="center"/>
              <w:rPr>
                <w:b/>
                <w:color w:val="000000"/>
              </w:rPr>
            </w:pPr>
            <w:r>
              <w:rPr>
                <w:b/>
                <w:color w:val="000000"/>
              </w:rPr>
              <w:t xml:space="preserve">Education </w:t>
            </w:r>
          </w:p>
          <w:p w14:paraId="56A463C9" w14:textId="573410A8" w:rsidR="00B92CA6" w:rsidRDefault="00B92CA6">
            <w:pPr>
              <w:spacing w:line="276" w:lineRule="auto"/>
              <w:jc w:val="center"/>
              <w:rPr>
                <w:i/>
                <w:color w:val="FF0000"/>
              </w:rPr>
            </w:pPr>
            <w:r>
              <w:rPr>
                <w:i/>
                <w:color w:val="000000"/>
              </w:rPr>
              <w:t>(</w:t>
            </w:r>
            <w:proofErr w:type="gramStart"/>
            <w:r>
              <w:rPr>
                <w:i/>
                <w:color w:val="000000"/>
              </w:rPr>
              <w:t>teaching</w:t>
            </w:r>
            <w:proofErr w:type="gramEnd"/>
            <w:r>
              <w:rPr>
                <w:i/>
                <w:color w:val="000000"/>
              </w:rPr>
              <w:t>, citizen science</w:t>
            </w:r>
            <w:r w:rsidR="001F43EE">
              <w:rPr>
                <w:i/>
                <w:color w:val="000000"/>
              </w:rPr>
              <w:t>, etc.</w:t>
            </w:r>
            <w:r>
              <w:rPr>
                <w:i/>
                <w:color w:val="000000"/>
              </w:rPr>
              <w:t>)</w:t>
            </w:r>
          </w:p>
        </w:tc>
        <w:tc>
          <w:tcPr>
            <w:tcW w:w="1447" w:type="dxa"/>
            <w:shd w:val="clear" w:color="auto" w:fill="D9D9D9"/>
          </w:tcPr>
          <w:p w14:paraId="7B94FC12" w14:textId="77777777" w:rsidR="00B92CA6" w:rsidRDefault="00B92CA6">
            <w:pPr>
              <w:spacing w:line="276" w:lineRule="auto"/>
              <w:jc w:val="center"/>
              <w:rPr>
                <w:b/>
                <w:color w:val="000000"/>
              </w:rPr>
            </w:pPr>
          </w:p>
          <w:p w14:paraId="1D972784" w14:textId="77777777" w:rsidR="00B92CA6" w:rsidRDefault="00B92CA6">
            <w:pPr>
              <w:spacing w:line="276" w:lineRule="auto"/>
              <w:jc w:val="center"/>
              <w:rPr>
                <w:b/>
                <w:color w:val="000000"/>
              </w:rPr>
            </w:pPr>
            <w:r>
              <w:rPr>
                <w:b/>
                <w:color w:val="000000"/>
              </w:rPr>
              <w:t>Volunteer Recruitment &amp; Management</w:t>
            </w:r>
          </w:p>
          <w:p w14:paraId="4AD3B8DC" w14:textId="7867EF7A" w:rsidR="00B92CA6" w:rsidRDefault="00B92CA6">
            <w:pPr>
              <w:spacing w:line="276" w:lineRule="auto"/>
              <w:jc w:val="center"/>
              <w:rPr>
                <w:i/>
                <w:color w:val="FF0000"/>
              </w:rPr>
            </w:pPr>
          </w:p>
        </w:tc>
        <w:tc>
          <w:tcPr>
            <w:tcW w:w="1447" w:type="dxa"/>
            <w:shd w:val="clear" w:color="auto" w:fill="D9D9D9"/>
          </w:tcPr>
          <w:p w14:paraId="3767BBD2" w14:textId="77777777" w:rsidR="00B92CA6" w:rsidRDefault="00B92CA6">
            <w:pPr>
              <w:spacing w:line="276" w:lineRule="auto"/>
              <w:jc w:val="center"/>
              <w:rPr>
                <w:b/>
                <w:color w:val="000000"/>
              </w:rPr>
            </w:pPr>
          </w:p>
          <w:p w14:paraId="219D3059" w14:textId="77777777" w:rsidR="00B92CA6" w:rsidRDefault="00B92CA6">
            <w:pPr>
              <w:spacing w:line="276" w:lineRule="auto"/>
              <w:jc w:val="center"/>
              <w:rPr>
                <w:b/>
                <w:color w:val="000000"/>
              </w:rPr>
            </w:pPr>
            <w:r>
              <w:rPr>
                <w:b/>
                <w:color w:val="000000"/>
              </w:rPr>
              <w:t>Member Training</w:t>
            </w:r>
          </w:p>
          <w:p w14:paraId="26547DA2" w14:textId="0DC04F68" w:rsidR="00B92CA6" w:rsidRDefault="00B92CA6">
            <w:pPr>
              <w:spacing w:line="276" w:lineRule="auto"/>
              <w:jc w:val="center"/>
              <w:rPr>
                <w:i/>
                <w:color w:val="FF0000"/>
              </w:rPr>
            </w:pPr>
            <w:r>
              <w:rPr>
                <w:i/>
                <w:color w:val="000000"/>
              </w:rPr>
              <w:t>(Site-specific training, conferences, and development opportunities)</w:t>
            </w:r>
          </w:p>
        </w:tc>
        <w:tc>
          <w:tcPr>
            <w:tcW w:w="1446" w:type="dxa"/>
            <w:shd w:val="clear" w:color="auto" w:fill="D9D9D9"/>
          </w:tcPr>
          <w:p w14:paraId="12646547" w14:textId="77777777" w:rsidR="00B92CA6" w:rsidRDefault="00B92CA6">
            <w:pPr>
              <w:spacing w:line="276" w:lineRule="auto"/>
              <w:jc w:val="center"/>
              <w:rPr>
                <w:b/>
                <w:color w:val="000000"/>
              </w:rPr>
            </w:pPr>
          </w:p>
          <w:p w14:paraId="308E1BD4" w14:textId="77777777" w:rsidR="00B92CA6" w:rsidRDefault="00B92CA6">
            <w:pPr>
              <w:spacing w:line="276" w:lineRule="auto"/>
              <w:jc w:val="center"/>
              <w:rPr>
                <w:b/>
                <w:color w:val="000000"/>
              </w:rPr>
            </w:pPr>
            <w:r>
              <w:rPr>
                <w:b/>
                <w:color w:val="000000"/>
              </w:rPr>
              <w:t>Other</w:t>
            </w:r>
          </w:p>
          <w:p w14:paraId="56CE4EFC" w14:textId="7BF47A95" w:rsidR="00B92CA6" w:rsidRDefault="00B92CA6">
            <w:pPr>
              <w:spacing w:line="276" w:lineRule="auto"/>
              <w:jc w:val="center"/>
              <w:rPr>
                <w:i/>
                <w:color w:val="FF0000"/>
              </w:rPr>
            </w:pPr>
            <w:r>
              <w:rPr>
                <w:i/>
                <w:color w:val="000000"/>
              </w:rPr>
              <w:t>(</w:t>
            </w:r>
            <w:proofErr w:type="gramStart"/>
            <w:r>
              <w:rPr>
                <w:i/>
                <w:color w:val="000000"/>
              </w:rPr>
              <w:t>gear</w:t>
            </w:r>
            <w:proofErr w:type="gramEnd"/>
            <w:r>
              <w:rPr>
                <w:i/>
                <w:color w:val="000000"/>
              </w:rPr>
              <w:t xml:space="preserve"> and equipment maintenance</w:t>
            </w:r>
            <w:r w:rsidR="001F43EE">
              <w:rPr>
                <w:i/>
                <w:color w:val="000000"/>
              </w:rPr>
              <w:t>, outreach, etc.</w:t>
            </w:r>
            <w:r>
              <w:rPr>
                <w:i/>
                <w:color w:val="000000"/>
              </w:rPr>
              <w:t>)</w:t>
            </w:r>
          </w:p>
        </w:tc>
      </w:tr>
      <w:tr w:rsidR="00B92CA6" w14:paraId="19F9FC22" w14:textId="77777777" w:rsidTr="001F43EE">
        <w:trPr>
          <w:trHeight w:val="363"/>
        </w:trPr>
        <w:tc>
          <w:tcPr>
            <w:tcW w:w="1525" w:type="dxa"/>
          </w:tcPr>
          <w:p w14:paraId="291611DF" w14:textId="63A55EA3" w:rsidR="00B92CA6" w:rsidRDefault="00776EF3">
            <w:pPr>
              <w:spacing w:line="276" w:lineRule="auto"/>
              <w:jc w:val="center"/>
              <w:rPr>
                <w:i/>
                <w:color w:val="FF0000"/>
              </w:rPr>
            </w:pPr>
            <w:r w:rsidRPr="00776EF3">
              <w:rPr>
                <w:color w:val="000000" w:themeColor="text1"/>
              </w:rPr>
              <w:t>1</w:t>
            </w:r>
            <w:r w:rsidR="00B92CA6" w:rsidRPr="00776EF3">
              <w:rPr>
                <w:color w:val="000000" w:themeColor="text1"/>
              </w:rPr>
              <w:t>%</w:t>
            </w:r>
          </w:p>
        </w:tc>
        <w:tc>
          <w:tcPr>
            <w:tcW w:w="1080" w:type="dxa"/>
          </w:tcPr>
          <w:p w14:paraId="4EB86556" w14:textId="2F51FCEF" w:rsidR="00B92CA6" w:rsidRDefault="00776EF3">
            <w:pPr>
              <w:spacing w:line="276" w:lineRule="auto"/>
              <w:jc w:val="center"/>
              <w:rPr>
                <w:i/>
                <w:color w:val="FF0000"/>
              </w:rPr>
            </w:pPr>
            <w:r w:rsidRPr="00776EF3">
              <w:rPr>
                <w:color w:val="000000" w:themeColor="text1"/>
              </w:rPr>
              <w:t>99</w:t>
            </w:r>
            <w:r w:rsidR="00B92CA6" w:rsidRPr="00776EF3">
              <w:rPr>
                <w:color w:val="000000" w:themeColor="text1"/>
              </w:rPr>
              <w:t>%</w:t>
            </w:r>
          </w:p>
        </w:tc>
        <w:tc>
          <w:tcPr>
            <w:tcW w:w="1096" w:type="dxa"/>
            <w:gridSpan w:val="2"/>
          </w:tcPr>
          <w:p w14:paraId="13147F78" w14:textId="63A99566" w:rsidR="00B92CA6" w:rsidRDefault="00776EF3">
            <w:pPr>
              <w:spacing w:line="276" w:lineRule="auto"/>
              <w:jc w:val="center"/>
              <w:rPr>
                <w:i/>
                <w:color w:val="FF0000"/>
              </w:rPr>
            </w:pPr>
            <w:r w:rsidRPr="00776EF3">
              <w:rPr>
                <w:color w:val="000000" w:themeColor="text1"/>
              </w:rPr>
              <w:t>1</w:t>
            </w:r>
            <w:r w:rsidR="00B92CA6" w:rsidRPr="00776EF3">
              <w:rPr>
                <w:color w:val="000000" w:themeColor="text1"/>
              </w:rPr>
              <w:t>%</w:t>
            </w:r>
          </w:p>
        </w:tc>
        <w:tc>
          <w:tcPr>
            <w:tcW w:w="1426" w:type="dxa"/>
            <w:gridSpan w:val="2"/>
          </w:tcPr>
          <w:p w14:paraId="146ACF4D" w14:textId="2C0F1142" w:rsidR="00B92CA6" w:rsidRDefault="00B92CA6">
            <w:pPr>
              <w:spacing w:line="276" w:lineRule="auto"/>
              <w:jc w:val="center"/>
              <w:rPr>
                <w:color w:val="FF0000"/>
              </w:rPr>
            </w:pPr>
            <w:r w:rsidRPr="00776EF3">
              <w:rPr>
                <w:color w:val="000000" w:themeColor="text1"/>
              </w:rPr>
              <w:t>0%</w:t>
            </w:r>
          </w:p>
        </w:tc>
        <w:tc>
          <w:tcPr>
            <w:tcW w:w="1193" w:type="dxa"/>
          </w:tcPr>
          <w:p w14:paraId="609F72FF" w14:textId="5CDF1FF5" w:rsidR="00B92CA6" w:rsidRPr="00776EF3" w:rsidRDefault="00776EF3">
            <w:pPr>
              <w:spacing w:line="276" w:lineRule="auto"/>
              <w:jc w:val="center"/>
              <w:rPr>
                <w:i/>
                <w:color w:val="000000" w:themeColor="text1"/>
              </w:rPr>
            </w:pPr>
            <w:r w:rsidRPr="00776EF3">
              <w:rPr>
                <w:color w:val="000000" w:themeColor="text1"/>
              </w:rPr>
              <w:t>75</w:t>
            </w:r>
            <w:r w:rsidR="00B92CA6" w:rsidRPr="00776EF3">
              <w:rPr>
                <w:color w:val="000000" w:themeColor="text1"/>
              </w:rPr>
              <w:t>%</w:t>
            </w:r>
          </w:p>
        </w:tc>
        <w:tc>
          <w:tcPr>
            <w:tcW w:w="1447" w:type="dxa"/>
          </w:tcPr>
          <w:p w14:paraId="600B790D" w14:textId="1A5B9BCB" w:rsidR="00B92CA6" w:rsidRPr="00776EF3" w:rsidRDefault="00776EF3">
            <w:pPr>
              <w:spacing w:line="276" w:lineRule="auto"/>
              <w:jc w:val="center"/>
              <w:rPr>
                <w:i/>
                <w:color w:val="000000" w:themeColor="text1"/>
              </w:rPr>
            </w:pPr>
            <w:r w:rsidRPr="00776EF3">
              <w:rPr>
                <w:color w:val="000000" w:themeColor="text1"/>
              </w:rPr>
              <w:t>15</w:t>
            </w:r>
            <w:r w:rsidR="00B92CA6" w:rsidRPr="00776EF3">
              <w:rPr>
                <w:color w:val="000000" w:themeColor="text1"/>
              </w:rPr>
              <w:t>%</w:t>
            </w:r>
          </w:p>
        </w:tc>
        <w:tc>
          <w:tcPr>
            <w:tcW w:w="1447" w:type="dxa"/>
          </w:tcPr>
          <w:p w14:paraId="332FCE73" w14:textId="591FAD98" w:rsidR="00B92CA6" w:rsidRPr="00776EF3" w:rsidRDefault="00776EF3">
            <w:pPr>
              <w:spacing w:line="276" w:lineRule="auto"/>
              <w:jc w:val="center"/>
              <w:rPr>
                <w:i/>
                <w:color w:val="000000" w:themeColor="text1"/>
              </w:rPr>
            </w:pPr>
            <w:r w:rsidRPr="00776EF3">
              <w:rPr>
                <w:color w:val="000000" w:themeColor="text1"/>
              </w:rPr>
              <w:t>5</w:t>
            </w:r>
            <w:r w:rsidR="00B92CA6" w:rsidRPr="00776EF3">
              <w:rPr>
                <w:color w:val="000000" w:themeColor="text1"/>
              </w:rPr>
              <w:t>%</w:t>
            </w:r>
          </w:p>
        </w:tc>
        <w:tc>
          <w:tcPr>
            <w:tcW w:w="1446" w:type="dxa"/>
          </w:tcPr>
          <w:p w14:paraId="4C0FECBD" w14:textId="30928238" w:rsidR="00B92CA6" w:rsidRPr="00776EF3" w:rsidRDefault="00776EF3">
            <w:pPr>
              <w:spacing w:line="276" w:lineRule="auto"/>
              <w:jc w:val="center"/>
              <w:rPr>
                <w:i/>
                <w:color w:val="000000" w:themeColor="text1"/>
              </w:rPr>
            </w:pPr>
            <w:r w:rsidRPr="00776EF3">
              <w:rPr>
                <w:color w:val="000000" w:themeColor="text1"/>
              </w:rPr>
              <w:t>5</w:t>
            </w:r>
            <w:r w:rsidR="00B92CA6" w:rsidRPr="00776EF3">
              <w:rPr>
                <w:color w:val="000000" w:themeColor="text1"/>
              </w:rPr>
              <w:t>%</w:t>
            </w:r>
          </w:p>
        </w:tc>
      </w:tr>
    </w:tbl>
    <w:p w14:paraId="2C3AB9C3" w14:textId="4C304CAA" w:rsidR="00C55C6F" w:rsidRDefault="00C55C6F" w:rsidP="00F206FA"/>
    <w:sectPr w:rsidR="00C55C6F">
      <w:headerReference w:type="default" r:id="rId8"/>
      <w:footerReference w:type="default" r:id="rId9"/>
      <w:headerReference w:type="first" r:id="rId10"/>
      <w:footerReference w:type="first" r:id="rId11"/>
      <w:pgSz w:w="12240" w:h="15840"/>
      <w:pgMar w:top="1008" w:right="1152" w:bottom="1008"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EE8D" w14:textId="77777777" w:rsidR="00BA2622" w:rsidRDefault="00BA2622">
      <w:r>
        <w:separator/>
      </w:r>
    </w:p>
  </w:endnote>
  <w:endnote w:type="continuationSeparator" w:id="0">
    <w:p w14:paraId="2A6CD494" w14:textId="77777777" w:rsidR="00BA2622" w:rsidRDefault="00BA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2F0B1309" w14:paraId="0FA5A996" w14:textId="77777777" w:rsidTr="2F0B1309">
      <w:tc>
        <w:tcPr>
          <w:tcW w:w="3310" w:type="dxa"/>
        </w:tcPr>
        <w:p w14:paraId="6D1337E8" w14:textId="289FB820" w:rsidR="2F0B1309" w:rsidRDefault="2F0B1309" w:rsidP="2F0B1309">
          <w:pPr>
            <w:pStyle w:val="Header"/>
            <w:ind w:left="-115"/>
          </w:pPr>
        </w:p>
      </w:tc>
      <w:tc>
        <w:tcPr>
          <w:tcW w:w="3310" w:type="dxa"/>
        </w:tcPr>
        <w:p w14:paraId="4D5B170C" w14:textId="50CC80B4" w:rsidR="2F0B1309" w:rsidRDefault="2F0B1309" w:rsidP="2F0B1309">
          <w:pPr>
            <w:pStyle w:val="Header"/>
            <w:jc w:val="center"/>
          </w:pPr>
        </w:p>
      </w:tc>
      <w:tc>
        <w:tcPr>
          <w:tcW w:w="3310" w:type="dxa"/>
        </w:tcPr>
        <w:p w14:paraId="032CCD0B" w14:textId="2BB1BD0B" w:rsidR="2F0B1309" w:rsidRDefault="2F0B1309" w:rsidP="2F0B1309">
          <w:pPr>
            <w:pStyle w:val="Header"/>
            <w:ind w:right="-115"/>
            <w:jc w:val="right"/>
          </w:pPr>
        </w:p>
      </w:tc>
    </w:tr>
  </w:tbl>
  <w:p w14:paraId="0C7C05E2" w14:textId="42E3C2CD" w:rsidR="2F0B1309" w:rsidRDefault="2F0B1309" w:rsidP="2F0B1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2F0B1309" w14:paraId="1669726D" w14:textId="77777777" w:rsidTr="2F0B1309">
      <w:tc>
        <w:tcPr>
          <w:tcW w:w="3310" w:type="dxa"/>
        </w:tcPr>
        <w:p w14:paraId="6F051B44" w14:textId="0F9461DE" w:rsidR="2F0B1309" w:rsidRDefault="2F0B1309" w:rsidP="2F0B1309">
          <w:pPr>
            <w:pStyle w:val="Header"/>
            <w:ind w:left="-115"/>
          </w:pPr>
        </w:p>
      </w:tc>
      <w:tc>
        <w:tcPr>
          <w:tcW w:w="3310" w:type="dxa"/>
        </w:tcPr>
        <w:p w14:paraId="01DFB692" w14:textId="597D9433" w:rsidR="2F0B1309" w:rsidRDefault="2F0B1309" w:rsidP="2F0B1309">
          <w:pPr>
            <w:pStyle w:val="Header"/>
            <w:jc w:val="center"/>
          </w:pPr>
        </w:p>
      </w:tc>
      <w:tc>
        <w:tcPr>
          <w:tcW w:w="3310" w:type="dxa"/>
        </w:tcPr>
        <w:p w14:paraId="2AC7C206" w14:textId="0BFFDCC7" w:rsidR="2F0B1309" w:rsidRDefault="2F0B1309" w:rsidP="2F0B1309">
          <w:pPr>
            <w:pStyle w:val="Header"/>
            <w:ind w:right="-115"/>
            <w:jc w:val="right"/>
          </w:pPr>
        </w:p>
      </w:tc>
    </w:tr>
  </w:tbl>
  <w:p w14:paraId="350D2C97" w14:textId="58F0675E" w:rsidR="2F0B1309" w:rsidRDefault="2F0B1309" w:rsidP="2F0B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9192" w14:textId="77777777" w:rsidR="00BA2622" w:rsidRDefault="00BA2622">
      <w:r>
        <w:separator/>
      </w:r>
    </w:p>
  </w:footnote>
  <w:footnote w:type="continuationSeparator" w:id="0">
    <w:p w14:paraId="4ED4452A" w14:textId="77777777" w:rsidR="00BA2622" w:rsidRDefault="00BA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87A9" w14:textId="2D8F8CF3" w:rsidR="00C55C6F" w:rsidRDefault="00E02A62">
    <w:pPr>
      <w:pBdr>
        <w:top w:val="nil"/>
        <w:left w:val="nil"/>
        <w:bottom w:val="nil"/>
        <w:right w:val="nil"/>
        <w:between w:val="nil"/>
      </w:pBdr>
      <w:tabs>
        <w:tab w:val="center" w:pos="4680"/>
        <w:tab w:val="right" w:pos="9360"/>
      </w:tabs>
      <w:jc w:val="right"/>
    </w:pPr>
    <w:r>
      <w:rPr>
        <w:rFonts w:eastAsia="Arial" w:cs="Arial"/>
        <w:color w:val="000000"/>
        <w:szCs w:val="20"/>
      </w:rPr>
      <w:t>SNAP 20</w:t>
    </w:r>
    <w:r>
      <w:t>2</w:t>
    </w:r>
    <w:r w:rsidR="0010193B">
      <w:t>2</w:t>
    </w:r>
    <w:r>
      <w:rPr>
        <w:rFonts w:eastAsia="Arial" w:cs="Arial"/>
        <w:color w:val="000000"/>
        <w:szCs w:val="20"/>
      </w:rPr>
      <w:t>-2</w:t>
    </w:r>
    <w:r w:rsidR="0010193B">
      <w:t>3</w:t>
    </w:r>
    <w:r>
      <w:rPr>
        <w:rFonts w:eastAsia="Arial" w:cs="Arial"/>
        <w:color w:val="000000"/>
        <w:szCs w:val="20"/>
      </w:rPr>
      <w:t xml:space="preserve"> Position Description</w:t>
    </w:r>
  </w:p>
  <w:p w14:paraId="60BE1CCF" w14:textId="77777777" w:rsidR="00C55C6F" w:rsidRDefault="00C55C6F">
    <w:pPr>
      <w:ind w:firstLine="720"/>
    </w:pPr>
  </w:p>
  <w:p w14:paraId="786416CD" w14:textId="77777777" w:rsidR="00C55C6F" w:rsidRDefault="00C55C6F">
    <w:pPr>
      <w:pBdr>
        <w:top w:val="nil"/>
        <w:left w:val="nil"/>
        <w:bottom w:val="nil"/>
        <w:right w:val="nil"/>
        <w:between w:val="nil"/>
      </w:pBdr>
      <w:tabs>
        <w:tab w:val="center" w:pos="4680"/>
        <w:tab w:val="right" w:pos="9360"/>
      </w:tabs>
      <w:rPr>
        <w:rFonts w:eastAsia="Arial" w:cs="Arial"/>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8AA2" w14:textId="64EE5735" w:rsidR="00C55C6F" w:rsidRDefault="00E02A62">
    <w:pPr>
      <w:tabs>
        <w:tab w:val="center" w:pos="4680"/>
        <w:tab w:val="right" w:pos="9360"/>
      </w:tabs>
      <w:jc w:val="right"/>
    </w:pPr>
    <w:r>
      <w:t>SNAP 202</w:t>
    </w:r>
    <w:r w:rsidR="0010193B">
      <w:t>2</w:t>
    </w:r>
    <w:r>
      <w:t>-2</w:t>
    </w:r>
    <w:r w:rsidR="0010193B">
      <w:t>3</w:t>
    </w:r>
    <w:r>
      <w:t xml:space="preserve"> Position Description</w:t>
    </w:r>
  </w:p>
  <w:p w14:paraId="6FCF527F" w14:textId="62139F06" w:rsidR="00C55C6F" w:rsidRDefault="00E02A62">
    <w:pPr>
      <w:ind w:firstLine="720"/>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1F43EE" w:rsidRPr="001F43EE">
      <w:rPr>
        <w:rFonts w:ascii="Times New Roman" w:hAnsi="Times New Roman"/>
        <w:noProof/>
        <w:sz w:val="24"/>
      </w:rPr>
      <w:drawing>
        <wp:inline distT="0" distB="0" distL="0" distR="0" wp14:anchorId="25C8A616" wp14:editId="1EE80179">
          <wp:extent cx="6309360" cy="1314450"/>
          <wp:effectExtent l="0" t="0" r="254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6309360" cy="1314450"/>
                  </a:xfrm>
                  <a:prstGeom prst="rect">
                    <a:avLst/>
                  </a:prstGeom>
                </pic:spPr>
              </pic:pic>
            </a:graphicData>
          </a:graphic>
        </wp:inline>
      </w:drawing>
    </w:r>
    <w:r>
      <w:rPr>
        <w:rFonts w:ascii="Times New Roman" w:hAnsi="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6287"/>
    <w:multiLevelType w:val="multilevel"/>
    <w:tmpl w:val="4B7C5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88740C"/>
    <w:multiLevelType w:val="hybridMultilevel"/>
    <w:tmpl w:val="93BA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75044"/>
    <w:multiLevelType w:val="hybridMultilevel"/>
    <w:tmpl w:val="EF16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D1DA2"/>
    <w:multiLevelType w:val="hybridMultilevel"/>
    <w:tmpl w:val="252C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2936782">
    <w:abstractNumId w:val="0"/>
  </w:num>
  <w:num w:numId="2" w16cid:durableId="840776859">
    <w:abstractNumId w:val="1"/>
  </w:num>
  <w:num w:numId="3" w16cid:durableId="1616867507">
    <w:abstractNumId w:val="3"/>
  </w:num>
  <w:num w:numId="4" w16cid:durableId="267280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6F"/>
    <w:rsid w:val="0001493B"/>
    <w:rsid w:val="0010193B"/>
    <w:rsid w:val="0011376D"/>
    <w:rsid w:val="001F43EE"/>
    <w:rsid w:val="00304390"/>
    <w:rsid w:val="005A047C"/>
    <w:rsid w:val="005D442E"/>
    <w:rsid w:val="00776EF3"/>
    <w:rsid w:val="008B7039"/>
    <w:rsid w:val="00A803C5"/>
    <w:rsid w:val="00B92CA6"/>
    <w:rsid w:val="00BA2622"/>
    <w:rsid w:val="00C03078"/>
    <w:rsid w:val="00C55C6F"/>
    <w:rsid w:val="00C94CF3"/>
    <w:rsid w:val="00DC0E3C"/>
    <w:rsid w:val="00DE6CAE"/>
    <w:rsid w:val="00E02A62"/>
    <w:rsid w:val="00EA04C9"/>
    <w:rsid w:val="00EB05B7"/>
    <w:rsid w:val="00F206FA"/>
    <w:rsid w:val="2F0B13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3540DA"/>
  <w15:docId w15:val="{CEAFBF83-8CFC-E442-A4FF-7A6FEC65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961"/>
    <w:rPr>
      <w:rFonts w:eastAsia="Times New Roman" w:cs="Times New Roman"/>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6C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961"/>
    <w:rPr>
      <w:rFonts w:ascii="Tahoma" w:hAnsi="Tahoma" w:cs="Tahoma"/>
      <w:sz w:val="16"/>
      <w:szCs w:val="16"/>
    </w:rPr>
  </w:style>
  <w:style w:type="character" w:customStyle="1" w:styleId="BalloonTextChar">
    <w:name w:val="Balloon Text Char"/>
    <w:basedOn w:val="DefaultParagraphFont"/>
    <w:link w:val="BalloonText"/>
    <w:uiPriority w:val="99"/>
    <w:semiHidden/>
    <w:rsid w:val="006C6961"/>
    <w:rPr>
      <w:rFonts w:ascii="Tahoma" w:eastAsia="Times New Roman" w:hAnsi="Tahoma" w:cs="Tahoma"/>
      <w:sz w:val="16"/>
      <w:szCs w:val="16"/>
    </w:rPr>
  </w:style>
  <w:style w:type="paragraph" w:styleId="Header">
    <w:name w:val="header"/>
    <w:basedOn w:val="Normal"/>
    <w:link w:val="HeaderChar"/>
    <w:uiPriority w:val="99"/>
    <w:unhideWhenUsed/>
    <w:rsid w:val="006C6961"/>
    <w:pPr>
      <w:tabs>
        <w:tab w:val="center" w:pos="4680"/>
        <w:tab w:val="right" w:pos="9360"/>
      </w:tabs>
    </w:pPr>
  </w:style>
  <w:style w:type="character" w:customStyle="1" w:styleId="HeaderChar">
    <w:name w:val="Header Char"/>
    <w:basedOn w:val="DefaultParagraphFont"/>
    <w:link w:val="Header"/>
    <w:uiPriority w:val="99"/>
    <w:rsid w:val="006C6961"/>
    <w:rPr>
      <w:rFonts w:ascii="Arial" w:eastAsia="Times New Roman" w:hAnsi="Arial" w:cs="Times New Roman"/>
      <w:sz w:val="20"/>
      <w:szCs w:val="24"/>
    </w:rPr>
  </w:style>
  <w:style w:type="paragraph" w:styleId="Footer">
    <w:name w:val="footer"/>
    <w:basedOn w:val="Normal"/>
    <w:link w:val="FooterChar"/>
    <w:uiPriority w:val="99"/>
    <w:unhideWhenUsed/>
    <w:rsid w:val="006C6961"/>
    <w:pPr>
      <w:tabs>
        <w:tab w:val="center" w:pos="4680"/>
        <w:tab w:val="right" w:pos="9360"/>
      </w:tabs>
    </w:pPr>
  </w:style>
  <w:style w:type="character" w:customStyle="1" w:styleId="FooterChar">
    <w:name w:val="Footer Char"/>
    <w:basedOn w:val="DefaultParagraphFont"/>
    <w:link w:val="Footer"/>
    <w:uiPriority w:val="99"/>
    <w:rsid w:val="006C6961"/>
    <w:rPr>
      <w:rFonts w:ascii="Arial" w:eastAsia="Times New Roman" w:hAnsi="Arial" w:cs="Times New Roman"/>
      <w:sz w:val="20"/>
      <w:szCs w:val="24"/>
    </w:rPr>
  </w:style>
  <w:style w:type="paragraph" w:styleId="ListParagraph">
    <w:name w:val="List Paragraph"/>
    <w:basedOn w:val="Normal"/>
    <w:uiPriority w:val="34"/>
    <w:qFormat/>
    <w:rsid w:val="001A311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1lBNELf85ihewmMSeaSXF4tKA==">AMUW2mVwHsXT+eiamOCrWxLtAACjVqZ17FcqJCkqWwRJVbhm19EVVtIAaDmk92q2MwpwpQpN/rCA9UPKooACbknORGsKM3nG7YjIEN2cOz5YcMuKyjm2udg5SOIENlB+pdFPjHTVIsYV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Sierra Riker</cp:lastModifiedBy>
  <cp:revision>5</cp:revision>
  <dcterms:created xsi:type="dcterms:W3CDTF">2022-10-18T19:43:00Z</dcterms:created>
  <dcterms:modified xsi:type="dcterms:W3CDTF">2022-10-21T19:55:00Z</dcterms:modified>
</cp:coreProperties>
</file>